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4D" w:rsidRDefault="009479F2">
      <w:pPr>
        <w:rPr>
          <w:b/>
        </w:rPr>
      </w:pPr>
      <w:r w:rsidRPr="009479F2">
        <w:rPr>
          <w:b/>
        </w:rPr>
        <w:t>MESLEKSEL DEĞERLER</w:t>
      </w:r>
      <w:r>
        <w:rPr>
          <w:b/>
        </w:rPr>
        <w:t xml:space="preserve"> VE ETİK </w:t>
      </w:r>
    </w:p>
    <w:p w:rsidR="002163BA" w:rsidRDefault="002163BA">
      <w:pPr>
        <w:rPr>
          <w:b/>
        </w:rPr>
      </w:pPr>
    </w:p>
    <w:p w:rsidR="002163BA" w:rsidRPr="002163BA" w:rsidRDefault="002163BA">
      <w:pPr>
        <w:rPr>
          <w:b/>
          <w:color w:val="1F3864" w:themeColor="accent1" w:themeShade="80"/>
          <w:u w:val="single"/>
        </w:rPr>
      </w:pPr>
      <w:r w:rsidRPr="002163BA">
        <w:rPr>
          <w:b/>
          <w:color w:val="1F3864" w:themeColor="accent1" w:themeShade="80"/>
          <w:u w:val="single"/>
        </w:rPr>
        <w:t>DÖNEM 1</w:t>
      </w:r>
    </w:p>
    <w:p w:rsidR="002163BA" w:rsidRPr="002163BA" w:rsidRDefault="002163BA">
      <w:pPr>
        <w:rPr>
          <w:b/>
          <w:color w:val="C00000"/>
        </w:rPr>
      </w:pPr>
      <w:r w:rsidRPr="002163BA">
        <w:rPr>
          <w:b/>
          <w:color w:val="C00000"/>
        </w:rPr>
        <w:t>1.BLOK KURULU (TIP BİLİMLERİNE GİRİŞ1)</w:t>
      </w:r>
    </w:p>
    <w:p w:rsidR="002163BA" w:rsidRPr="002163BA" w:rsidRDefault="002163BA">
      <w:r w:rsidRPr="002163BA">
        <w:t xml:space="preserve">Tıbbi etik kavramını tanımlayabilme </w:t>
      </w:r>
    </w:p>
    <w:p w:rsidR="002163BA" w:rsidRDefault="002163BA">
      <w:r w:rsidRPr="002163BA">
        <w:t xml:space="preserve">Hekimlik ve etik kavramlarını tartışabilme </w:t>
      </w:r>
    </w:p>
    <w:p w:rsidR="002163BA" w:rsidRPr="002163BA" w:rsidRDefault="002163BA"/>
    <w:p w:rsidR="009479F2" w:rsidRDefault="009479F2">
      <w:pPr>
        <w:rPr>
          <w:b/>
          <w:color w:val="1F3864" w:themeColor="accent1" w:themeShade="80"/>
          <w:u w:val="single"/>
        </w:rPr>
      </w:pPr>
      <w:r w:rsidRPr="009479F2">
        <w:rPr>
          <w:b/>
          <w:color w:val="1F3864" w:themeColor="accent1" w:themeShade="80"/>
          <w:u w:val="single"/>
        </w:rPr>
        <w:t>DÖNEM 2</w:t>
      </w:r>
    </w:p>
    <w:p w:rsidR="009479F2" w:rsidRPr="009479F2" w:rsidRDefault="009479F2">
      <w:pPr>
        <w:rPr>
          <w:b/>
          <w:color w:val="C00000"/>
        </w:rPr>
      </w:pPr>
      <w:r w:rsidRPr="009479F2">
        <w:rPr>
          <w:b/>
          <w:color w:val="C00000"/>
        </w:rPr>
        <w:t>1.BLOK (SİNİR BİLİMLERİ)</w:t>
      </w:r>
    </w:p>
    <w:p w:rsidR="009479F2" w:rsidRPr="009479F2" w:rsidRDefault="009479F2">
      <w:r w:rsidRPr="009479F2">
        <w:t>İlaç kullanımı</w:t>
      </w:r>
    </w:p>
    <w:p w:rsidR="009479F2" w:rsidRPr="009479F2" w:rsidRDefault="009479F2">
      <w:r w:rsidRPr="009479F2">
        <w:t xml:space="preserve">Tıp tarihinde hasta-hekim ilişkileri </w:t>
      </w:r>
    </w:p>
    <w:p w:rsidR="009479F2" w:rsidRDefault="009479F2">
      <w:proofErr w:type="spellStart"/>
      <w:r w:rsidRPr="009479F2">
        <w:t>Polifarmasi</w:t>
      </w:r>
      <w:proofErr w:type="spellEnd"/>
      <w:r w:rsidRPr="009479F2">
        <w:t xml:space="preserve"> ve etik sunumu </w:t>
      </w:r>
    </w:p>
    <w:p w:rsidR="009479F2" w:rsidRPr="009479F2" w:rsidRDefault="009479F2">
      <w:pPr>
        <w:rPr>
          <w:b/>
          <w:color w:val="C00000"/>
        </w:rPr>
      </w:pPr>
      <w:r w:rsidRPr="009479F2">
        <w:rPr>
          <w:b/>
          <w:color w:val="C00000"/>
        </w:rPr>
        <w:t>2.BLOK (SOLUNUM-DOLAŞIM)</w:t>
      </w:r>
    </w:p>
    <w:p w:rsidR="009479F2" w:rsidRDefault="009479F2">
      <w:r>
        <w:t>Makale ödevlerine yönelik tanıtım</w:t>
      </w:r>
    </w:p>
    <w:p w:rsidR="009479F2" w:rsidRPr="009479F2" w:rsidRDefault="009479F2">
      <w:pPr>
        <w:rPr>
          <w:b/>
          <w:color w:val="C00000"/>
        </w:rPr>
      </w:pPr>
      <w:r w:rsidRPr="009479F2">
        <w:rPr>
          <w:b/>
          <w:color w:val="C00000"/>
        </w:rPr>
        <w:t>3.BLOK (TIP BİLİMLERİNE GİRİŞ 2)</w:t>
      </w:r>
    </w:p>
    <w:p w:rsidR="009479F2" w:rsidRDefault="009479F2">
      <w:r>
        <w:t>Bulaşıcı hastalıklar ve etik</w:t>
      </w:r>
    </w:p>
    <w:p w:rsidR="009479F2" w:rsidRDefault="009479F2">
      <w:r>
        <w:t xml:space="preserve">Tarihte sağlık hizmetlerinin gelişimi </w:t>
      </w:r>
    </w:p>
    <w:p w:rsidR="009479F2" w:rsidRDefault="009479F2">
      <w:r>
        <w:t>Bulaşıcı hastalıklar tarihi konulu sunum ve makale ödevine yönelik uygulamalar</w:t>
      </w:r>
    </w:p>
    <w:p w:rsidR="009479F2" w:rsidRPr="009479F2" w:rsidRDefault="009479F2">
      <w:pPr>
        <w:rPr>
          <w:b/>
          <w:color w:val="C00000"/>
        </w:rPr>
      </w:pPr>
      <w:r w:rsidRPr="009479F2">
        <w:rPr>
          <w:b/>
          <w:color w:val="C00000"/>
        </w:rPr>
        <w:t>4. BLOK (GİS- METABOLİZMA)</w:t>
      </w:r>
    </w:p>
    <w:p w:rsidR="009479F2" w:rsidRDefault="009479F2">
      <w:r>
        <w:t xml:space="preserve">Sağlık ve Hukuk </w:t>
      </w:r>
    </w:p>
    <w:p w:rsidR="009479F2" w:rsidRDefault="009479F2">
      <w:r>
        <w:t>Bilimsel araştırmalarda etik sorunlar</w:t>
      </w:r>
    </w:p>
    <w:p w:rsidR="009479F2" w:rsidRDefault="009479F2">
      <w:r>
        <w:t xml:space="preserve">Tarih boyunca sağlık kuruluşları </w:t>
      </w:r>
    </w:p>
    <w:p w:rsidR="009479F2" w:rsidRPr="009479F2" w:rsidRDefault="009479F2">
      <w:pPr>
        <w:rPr>
          <w:b/>
          <w:color w:val="C00000"/>
        </w:rPr>
      </w:pPr>
      <w:r w:rsidRPr="009479F2">
        <w:rPr>
          <w:b/>
          <w:color w:val="C00000"/>
        </w:rPr>
        <w:t>5. BLOK (ÜROGENİTAL- ENDOKRİN)</w:t>
      </w:r>
    </w:p>
    <w:p w:rsidR="009479F2" w:rsidRDefault="009479F2">
      <w:r>
        <w:t xml:space="preserve">Makale ödevine yönelik uygulamalar </w:t>
      </w:r>
    </w:p>
    <w:p w:rsidR="00B37175" w:rsidRDefault="00B37175">
      <w:pPr>
        <w:rPr>
          <w:b/>
          <w:color w:val="1F3864" w:themeColor="accent1" w:themeShade="80"/>
          <w:u w:val="single"/>
        </w:rPr>
      </w:pPr>
    </w:p>
    <w:p w:rsidR="00E4473C" w:rsidRPr="00E4473C" w:rsidRDefault="00E4473C">
      <w:pPr>
        <w:rPr>
          <w:b/>
          <w:color w:val="1F3864" w:themeColor="accent1" w:themeShade="80"/>
          <w:u w:val="single"/>
        </w:rPr>
      </w:pPr>
      <w:bookmarkStart w:id="0" w:name="_GoBack"/>
      <w:bookmarkEnd w:id="0"/>
      <w:r w:rsidRPr="00E4473C">
        <w:rPr>
          <w:b/>
          <w:color w:val="1F3864" w:themeColor="accent1" w:themeShade="80"/>
          <w:u w:val="single"/>
        </w:rPr>
        <w:t>DÖNEM 3</w:t>
      </w:r>
    </w:p>
    <w:p w:rsidR="00E4473C" w:rsidRPr="00E4473C" w:rsidRDefault="00E4473C" w:rsidP="00E4473C">
      <w:pPr>
        <w:rPr>
          <w:b/>
          <w:color w:val="C00000"/>
        </w:rPr>
      </w:pPr>
      <w:r w:rsidRPr="00E4473C">
        <w:rPr>
          <w:b/>
          <w:color w:val="C00000"/>
        </w:rPr>
        <w:t>1.BLOK (ÜROGENİTAL-ENDOKRİN)</w:t>
      </w:r>
    </w:p>
    <w:p w:rsidR="00E4473C" w:rsidRDefault="00E4473C" w:rsidP="00E4473C">
      <w:r>
        <w:t>Genetik ve etik (Etik sorunlar)</w:t>
      </w:r>
    </w:p>
    <w:p w:rsidR="00E4473C" w:rsidRPr="00E4473C" w:rsidRDefault="00E4473C" w:rsidP="00E4473C">
      <w:pPr>
        <w:rPr>
          <w:b/>
          <w:color w:val="C00000"/>
        </w:rPr>
      </w:pPr>
      <w:r w:rsidRPr="00E4473C">
        <w:rPr>
          <w:b/>
          <w:color w:val="C00000"/>
        </w:rPr>
        <w:t>2.BLOK (SOLUNUM-DOLAŞIM)</w:t>
      </w:r>
    </w:p>
    <w:p w:rsidR="00E4473C" w:rsidRDefault="00E4473C" w:rsidP="00E4473C">
      <w:r>
        <w:t>Tıbbi etik ilkeleri</w:t>
      </w:r>
    </w:p>
    <w:p w:rsidR="00E4473C" w:rsidRDefault="00E4473C" w:rsidP="00E4473C">
      <w:r>
        <w:t xml:space="preserve">Film ödevleri </w:t>
      </w:r>
    </w:p>
    <w:p w:rsidR="00E4473C" w:rsidRPr="00E4473C" w:rsidRDefault="00E4473C" w:rsidP="00E4473C">
      <w:pPr>
        <w:rPr>
          <w:b/>
          <w:color w:val="C00000"/>
        </w:rPr>
      </w:pPr>
      <w:r w:rsidRPr="00E4473C">
        <w:rPr>
          <w:b/>
          <w:color w:val="C00000"/>
        </w:rPr>
        <w:lastRenderedPageBreak/>
        <w:t>3. BLOK (SİNİR BİLİMLERİ)</w:t>
      </w:r>
    </w:p>
    <w:p w:rsidR="00E4473C" w:rsidRDefault="00E4473C" w:rsidP="00E4473C">
      <w:r>
        <w:t>Olgu tartışması</w:t>
      </w:r>
    </w:p>
    <w:p w:rsidR="00E4473C" w:rsidRPr="00E4473C" w:rsidRDefault="00E4473C" w:rsidP="00E4473C">
      <w:pPr>
        <w:rPr>
          <w:b/>
          <w:color w:val="C00000"/>
        </w:rPr>
      </w:pPr>
      <w:r w:rsidRPr="00E4473C">
        <w:rPr>
          <w:b/>
          <w:color w:val="C00000"/>
        </w:rPr>
        <w:t>4. BLOK (DERİ-LOKOMOTOR)</w:t>
      </w:r>
    </w:p>
    <w:p w:rsidR="00E4473C" w:rsidRDefault="00E4473C" w:rsidP="00E4473C">
      <w:r>
        <w:t>Engelli bireylerle iletişim</w:t>
      </w:r>
    </w:p>
    <w:p w:rsidR="00E4473C" w:rsidRPr="00E4473C" w:rsidRDefault="00E4473C" w:rsidP="00E4473C">
      <w:pPr>
        <w:rPr>
          <w:b/>
          <w:color w:val="C00000"/>
        </w:rPr>
      </w:pPr>
      <w:r w:rsidRPr="00E4473C">
        <w:rPr>
          <w:b/>
          <w:color w:val="C00000"/>
        </w:rPr>
        <w:t>5. BLOK (GİS)</w:t>
      </w:r>
    </w:p>
    <w:p w:rsidR="00E4473C" w:rsidRDefault="00E4473C" w:rsidP="00E4473C">
      <w:r>
        <w:t>Organ aktarımı ve etik sorunlar</w:t>
      </w:r>
    </w:p>
    <w:p w:rsidR="00E4473C" w:rsidRPr="00E4473C" w:rsidRDefault="00E4473C" w:rsidP="00E4473C">
      <w:pPr>
        <w:rPr>
          <w:b/>
          <w:color w:val="C00000"/>
        </w:rPr>
      </w:pPr>
      <w:r w:rsidRPr="00E4473C">
        <w:rPr>
          <w:b/>
          <w:color w:val="C00000"/>
        </w:rPr>
        <w:t>6. BLOK (YAŞAM DÖNGÜSÜ)</w:t>
      </w:r>
    </w:p>
    <w:p w:rsidR="00E4473C" w:rsidRPr="009479F2" w:rsidRDefault="00E4473C" w:rsidP="00E4473C">
      <w:r>
        <w:t xml:space="preserve">Güncel etik sorunlar </w:t>
      </w:r>
    </w:p>
    <w:p w:rsidR="009479F2" w:rsidRPr="009479F2" w:rsidRDefault="009479F2">
      <w:pPr>
        <w:rPr>
          <w:b/>
        </w:rPr>
      </w:pPr>
    </w:p>
    <w:p w:rsidR="009479F2" w:rsidRDefault="009479F2"/>
    <w:p w:rsidR="009479F2" w:rsidRDefault="009479F2"/>
    <w:sectPr w:rsidR="0094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F2021"/>
    <w:multiLevelType w:val="hybridMultilevel"/>
    <w:tmpl w:val="FD0EA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F2"/>
    <w:rsid w:val="002163BA"/>
    <w:rsid w:val="00616F53"/>
    <w:rsid w:val="009479F2"/>
    <w:rsid w:val="00B37175"/>
    <w:rsid w:val="00E4473C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12B7"/>
  <w15:chartTrackingRefBased/>
  <w15:docId w15:val="{B9CC67AF-221E-4DD4-9D23-4E284960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5</cp:revision>
  <dcterms:created xsi:type="dcterms:W3CDTF">2022-01-07T12:05:00Z</dcterms:created>
  <dcterms:modified xsi:type="dcterms:W3CDTF">2022-01-07T12:21:00Z</dcterms:modified>
</cp:coreProperties>
</file>