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131" w:rsidRPr="00142131" w:rsidRDefault="00142131">
      <w:pPr>
        <w:rPr>
          <w:b/>
        </w:rPr>
      </w:pPr>
      <w:r w:rsidRPr="00142131">
        <w:rPr>
          <w:b/>
        </w:rPr>
        <w:t>ÖÇM</w:t>
      </w:r>
    </w:p>
    <w:p w:rsidR="00C274E4" w:rsidRPr="00142131" w:rsidRDefault="00155CD6">
      <w:pPr>
        <w:rPr>
          <w:b/>
          <w:color w:val="1F3864" w:themeColor="accent1" w:themeShade="80"/>
          <w:u w:val="single"/>
        </w:rPr>
      </w:pPr>
      <w:r w:rsidRPr="00142131">
        <w:rPr>
          <w:b/>
          <w:color w:val="1F3864" w:themeColor="accent1" w:themeShade="80"/>
          <w:u w:val="single"/>
        </w:rPr>
        <w:t>DÖNEM 1</w:t>
      </w:r>
    </w:p>
    <w:p w:rsidR="00155CD6" w:rsidRPr="001E7679" w:rsidRDefault="00155CD6">
      <w:pPr>
        <w:rPr>
          <w:b/>
          <w:color w:val="C00000"/>
        </w:rPr>
      </w:pPr>
      <w:r w:rsidRPr="001E7679">
        <w:rPr>
          <w:b/>
          <w:color w:val="C00000"/>
        </w:rPr>
        <w:t>3. BLOK KURULU (DOKU BİYOLOJİSİ 1) ve 4. BLOK KURULU (DOKU BİYOLOJİSİ 2)</w:t>
      </w:r>
    </w:p>
    <w:p w:rsidR="00155CD6" w:rsidRPr="001E7679" w:rsidRDefault="00155CD6">
      <w:pPr>
        <w:rPr>
          <w:b/>
          <w:color w:val="C00000"/>
        </w:rPr>
      </w:pPr>
      <w:r w:rsidRPr="001E7679">
        <w:rPr>
          <w:b/>
          <w:color w:val="C00000"/>
        </w:rPr>
        <w:t xml:space="preserve">ÖÇM (SOSYAL SORUMLULUK </w:t>
      </w:r>
      <w:proofErr w:type="gramStart"/>
      <w:r w:rsidRPr="001E7679">
        <w:rPr>
          <w:b/>
          <w:color w:val="C00000"/>
        </w:rPr>
        <w:t>PROJESİ )</w:t>
      </w:r>
      <w:proofErr w:type="gramEnd"/>
      <w:r w:rsidRPr="001E7679">
        <w:rPr>
          <w:b/>
          <w:color w:val="C00000"/>
        </w:rPr>
        <w:t xml:space="preserve"> BAHAR DÖNEMİ</w:t>
      </w:r>
    </w:p>
    <w:p w:rsidR="008E4D55" w:rsidRDefault="008E4D55" w:rsidP="008E4D55">
      <w:r>
        <w:t>DE</w:t>
      </w:r>
      <w:r w:rsidR="00544C26">
        <w:t>Ü</w:t>
      </w:r>
      <w:r>
        <w:t xml:space="preserve"> T</w:t>
      </w:r>
      <w:r w:rsidR="00097B35">
        <w:t>ıp</w:t>
      </w:r>
      <w:r>
        <w:t xml:space="preserve"> Fakültesi ve karşılıklı protokol yapılmış kurumlarla veya kurum içinde yapılır</w:t>
      </w:r>
    </w:p>
    <w:p w:rsidR="00155CD6" w:rsidRDefault="008E4D55" w:rsidP="008E4D55">
      <w:r>
        <w:t>Toplumu tanımaları ve toplumsal duyarlılıklarının a</w:t>
      </w:r>
      <w:r w:rsidR="00097B35">
        <w:t>rttırılması</w:t>
      </w:r>
      <w:r>
        <w:t xml:space="preserve"> hedeflenir</w:t>
      </w:r>
    </w:p>
    <w:p w:rsidR="00142131" w:rsidRPr="00142131" w:rsidRDefault="00155CD6">
      <w:pPr>
        <w:rPr>
          <w:b/>
          <w:color w:val="1F3864" w:themeColor="accent1" w:themeShade="80"/>
          <w:u w:val="single"/>
        </w:rPr>
      </w:pPr>
      <w:r w:rsidRPr="00142131">
        <w:rPr>
          <w:b/>
          <w:color w:val="1F3864" w:themeColor="accent1" w:themeShade="80"/>
          <w:u w:val="single"/>
        </w:rPr>
        <w:t xml:space="preserve">DÖNEM 2 </w:t>
      </w:r>
    </w:p>
    <w:p w:rsidR="00155CD6" w:rsidRDefault="00155CD6">
      <w:pPr>
        <w:rPr>
          <w:b/>
          <w:color w:val="C00000"/>
        </w:rPr>
      </w:pPr>
      <w:r w:rsidRPr="00155CD6">
        <w:rPr>
          <w:b/>
          <w:color w:val="C00000"/>
        </w:rPr>
        <w:t xml:space="preserve">TIPTA İNSAN BİLİMLERİ ÖÇM BLOK </w:t>
      </w:r>
      <w:proofErr w:type="gramStart"/>
      <w:r w:rsidRPr="00155CD6">
        <w:rPr>
          <w:b/>
          <w:color w:val="C00000"/>
        </w:rPr>
        <w:t>DERSLERİ  1.</w:t>
      </w:r>
      <w:proofErr w:type="gramEnd"/>
      <w:r w:rsidRPr="00155CD6">
        <w:rPr>
          <w:b/>
          <w:color w:val="C00000"/>
        </w:rPr>
        <w:t xml:space="preserve"> BLOK (SİNİR BİLİMLERİ)</w:t>
      </w:r>
    </w:p>
    <w:p w:rsidR="00155CD6" w:rsidRDefault="00155CD6">
      <w:r w:rsidRPr="001E7679">
        <w:t>İnsan hakları, tıp ve felsefe tarihi, toplumsal cinsiyet farklılıkları ve insan konulu konferanslar ve ödevler.</w:t>
      </w:r>
    </w:p>
    <w:p w:rsidR="001E7679" w:rsidRDefault="001E7679">
      <w:pPr>
        <w:rPr>
          <w:b/>
          <w:color w:val="C00000"/>
        </w:rPr>
      </w:pPr>
      <w:r w:rsidRPr="001E7679">
        <w:rPr>
          <w:b/>
          <w:color w:val="C00000"/>
        </w:rPr>
        <w:t>2. BLOK (SOLUNUM-DOLAŞIM)</w:t>
      </w:r>
    </w:p>
    <w:p w:rsidR="00142131" w:rsidRDefault="00142131">
      <w:r>
        <w:t>G</w:t>
      </w:r>
      <w:r w:rsidRPr="00142131">
        <w:t>eçmişten geleceğe edebiyat, arkeoloji ve sağlık</w:t>
      </w:r>
      <w:r>
        <w:t>, t</w:t>
      </w:r>
      <w:r w:rsidRPr="00142131">
        <w:t>iyatro ve insan konulu konferanslar ve ödevler</w:t>
      </w:r>
    </w:p>
    <w:p w:rsidR="001E7679" w:rsidRDefault="001E7679">
      <w:pPr>
        <w:rPr>
          <w:b/>
          <w:color w:val="C00000"/>
        </w:rPr>
      </w:pPr>
      <w:r w:rsidRPr="001E7679">
        <w:rPr>
          <w:b/>
          <w:color w:val="C00000"/>
        </w:rPr>
        <w:t>ELEŞTİREL DEĞER BİÇME ÖÇM BLOĞU 3. BLOK (TIP BİLİMLERİNE GİRİŞ 2)</w:t>
      </w:r>
    </w:p>
    <w:p w:rsidR="000B0314" w:rsidRDefault="000B0314" w:rsidP="000B0314">
      <w:r>
        <w:t>Bilimsel kaynaklara ulaşma</w:t>
      </w:r>
    </w:p>
    <w:p w:rsidR="000B0314" w:rsidRDefault="000B0314" w:rsidP="000B0314">
      <w:r>
        <w:t>Araştırmaların tasarımından kaynaklanan kısıtlılıkları tanıma</w:t>
      </w:r>
    </w:p>
    <w:p w:rsidR="001E7679" w:rsidRDefault="001E7679" w:rsidP="000B0314">
      <w:pPr>
        <w:rPr>
          <w:b/>
          <w:color w:val="C00000"/>
        </w:rPr>
      </w:pPr>
      <w:r w:rsidRPr="001E7679">
        <w:rPr>
          <w:b/>
          <w:color w:val="C00000"/>
        </w:rPr>
        <w:t>4. BLOK (GİS-METABOLİZMA)</w:t>
      </w:r>
    </w:p>
    <w:p w:rsidR="005A31E3" w:rsidRDefault="005A31E3" w:rsidP="005A31E3">
      <w:r>
        <w:t>Araştırmaların tasarımından kaynaklanan kısıtlılıkları tanıma</w:t>
      </w:r>
    </w:p>
    <w:p w:rsidR="001E7679" w:rsidRDefault="001E7679">
      <w:pPr>
        <w:rPr>
          <w:b/>
          <w:color w:val="C00000"/>
        </w:rPr>
      </w:pPr>
      <w:r w:rsidRPr="001E7679">
        <w:rPr>
          <w:b/>
          <w:color w:val="C00000"/>
        </w:rPr>
        <w:t>5. BLOK (ÜROGENİTAL- ENDOKRİN)</w:t>
      </w:r>
    </w:p>
    <w:p w:rsidR="005A31E3" w:rsidRDefault="005A31E3" w:rsidP="005A31E3">
      <w:r>
        <w:t>Bilimsel kaynaklara ulaşma, araştırma tasarımlarını öğrenme</w:t>
      </w:r>
    </w:p>
    <w:p w:rsidR="00842831" w:rsidRDefault="005A31E3" w:rsidP="005A31E3">
      <w:r>
        <w:t>Uluslararası kılavuzlar doğrultusunda araştırma makalelerini eleştirel olarak okuma</w:t>
      </w:r>
    </w:p>
    <w:p w:rsidR="0018443B" w:rsidRPr="0018443B" w:rsidRDefault="00842831">
      <w:pPr>
        <w:rPr>
          <w:b/>
          <w:color w:val="1F3864" w:themeColor="accent1" w:themeShade="80"/>
          <w:u w:val="single"/>
        </w:rPr>
      </w:pPr>
      <w:r w:rsidRPr="0018443B">
        <w:rPr>
          <w:b/>
          <w:color w:val="1F3864" w:themeColor="accent1" w:themeShade="80"/>
          <w:u w:val="single"/>
        </w:rPr>
        <w:t xml:space="preserve">DÖNEM </w:t>
      </w:r>
      <w:r w:rsidR="0018443B">
        <w:rPr>
          <w:b/>
          <w:color w:val="1F3864" w:themeColor="accent1" w:themeShade="80"/>
          <w:u w:val="single"/>
        </w:rPr>
        <w:t>3</w:t>
      </w:r>
      <w:bookmarkStart w:id="0" w:name="_GoBack"/>
      <w:bookmarkEnd w:id="0"/>
    </w:p>
    <w:p w:rsidR="00842831" w:rsidRDefault="00842831">
      <w:pPr>
        <w:rPr>
          <w:b/>
          <w:color w:val="C00000"/>
        </w:rPr>
      </w:pPr>
      <w:r w:rsidRPr="00842831">
        <w:rPr>
          <w:b/>
          <w:color w:val="C00000"/>
        </w:rPr>
        <w:t>TÜM BLOKLAR</w:t>
      </w:r>
    </w:p>
    <w:p w:rsidR="00842831" w:rsidRPr="00842831" w:rsidRDefault="009F76C1">
      <w:r w:rsidRPr="009F76C1">
        <w:t>Öğrencilerin tıp alanında bilimsel araştırma bilgisi, araştırma planlama, araştırma türlerine göre etik kurul başvurusu yapma, veri toplama, elde edilen verileri analiz etme ve raporlama konusunda bilgi kazanmaları hedeflenmektedir</w:t>
      </w:r>
      <w:r>
        <w:t>.</w:t>
      </w:r>
    </w:p>
    <w:p w:rsidR="001E7679" w:rsidRPr="001E7679" w:rsidRDefault="001E7679"/>
    <w:sectPr w:rsidR="001E7679" w:rsidRPr="001E7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CD6"/>
    <w:rsid w:val="00026786"/>
    <w:rsid w:val="00097B35"/>
    <w:rsid w:val="000B0314"/>
    <w:rsid w:val="00142131"/>
    <w:rsid w:val="00155CD6"/>
    <w:rsid w:val="0018443B"/>
    <w:rsid w:val="001E7679"/>
    <w:rsid w:val="00544C26"/>
    <w:rsid w:val="005A31E3"/>
    <w:rsid w:val="00842831"/>
    <w:rsid w:val="008B5F65"/>
    <w:rsid w:val="008E4D55"/>
    <w:rsid w:val="009F76C1"/>
    <w:rsid w:val="00C2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19F17"/>
  <w15:chartTrackingRefBased/>
  <w15:docId w15:val="{DCD3CA63-C52D-4B39-9F8C-B7339C9C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1089</Characters>
  <Application>Microsoft Office Word</Application>
  <DocSecurity>0</DocSecurity>
  <Lines>37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Müjde Uzhan</dc:creator>
  <cp:keywords/>
  <dc:description/>
  <cp:lastModifiedBy>Müjde Uzhan</cp:lastModifiedBy>
  <cp:revision>9</cp:revision>
  <dcterms:created xsi:type="dcterms:W3CDTF">2022-01-07T11:26:00Z</dcterms:created>
  <dcterms:modified xsi:type="dcterms:W3CDTF">2022-01-17T11:42:00Z</dcterms:modified>
</cp:coreProperties>
</file>