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B04" w:rsidRDefault="000D2B04" w:rsidP="003D30E2">
      <w:pPr>
        <w:pStyle w:val="bodytext"/>
        <w:spacing w:before="0" w:beforeAutospacing="0" w:after="0" w:afterAutospacing="0" w:line="240" w:lineRule="auto"/>
        <w:rPr>
          <w:rFonts w:asciiTheme="minorHAnsi" w:hAnsiTheme="minorHAnsi" w:cstheme="minorHAnsi"/>
          <w:sz w:val="24"/>
          <w:szCs w:val="24"/>
        </w:rPr>
      </w:pPr>
    </w:p>
    <w:p w:rsidR="000D2B04" w:rsidRPr="000D2B04" w:rsidRDefault="000D2B04" w:rsidP="000D2B04">
      <w:pPr>
        <w:pStyle w:val="bodytext"/>
        <w:jc w:val="center"/>
        <w:rPr>
          <w:rFonts w:asciiTheme="minorHAnsi" w:hAnsiTheme="minorHAnsi" w:cstheme="minorHAnsi"/>
          <w:b/>
          <w:sz w:val="24"/>
          <w:szCs w:val="24"/>
        </w:rPr>
      </w:pPr>
      <w:r w:rsidRPr="00F420FC">
        <w:rPr>
          <w:rFonts w:asciiTheme="minorHAnsi" w:hAnsiTheme="minorHAnsi" w:cstheme="minorHAnsi"/>
          <w:b/>
          <w:sz w:val="24"/>
          <w:szCs w:val="24"/>
        </w:rPr>
        <w:t>DOKUZ EYLÜL ÜNİVERSİTESİ TIP EĞİTİMİ ANABİLİM DALI</w:t>
      </w:r>
    </w:p>
    <w:p w:rsidR="0071153F" w:rsidRPr="00F420FC" w:rsidRDefault="00C97456" w:rsidP="003D30E2">
      <w:pPr>
        <w:pStyle w:val="bodytext"/>
        <w:spacing w:before="0" w:beforeAutospacing="0" w:after="0" w:afterAutospacing="0" w:line="240" w:lineRule="auto"/>
        <w:rPr>
          <w:rFonts w:asciiTheme="minorHAnsi" w:hAnsiTheme="minorHAnsi" w:cstheme="minorHAnsi"/>
          <w:sz w:val="24"/>
          <w:szCs w:val="24"/>
        </w:rPr>
      </w:pPr>
      <w:r w:rsidRPr="00F420FC">
        <w:rPr>
          <w:rFonts w:asciiTheme="minorHAnsi" w:hAnsiTheme="minorHAnsi" w:cstheme="minorHAnsi"/>
          <w:sz w:val="24"/>
          <w:szCs w:val="24"/>
        </w:rPr>
        <w:t>Dokuz Eylül Üniversitesi Tıp Fakültesi Tıp Eğitimi Anabilim Dalı’nın</w:t>
      </w:r>
      <w:r w:rsidR="002A06D5" w:rsidRPr="00F420FC">
        <w:rPr>
          <w:rFonts w:asciiTheme="minorHAnsi" w:hAnsiTheme="minorHAnsi" w:cstheme="minorHAnsi"/>
          <w:sz w:val="24"/>
          <w:szCs w:val="24"/>
        </w:rPr>
        <w:t xml:space="preserve"> amaç ve</w:t>
      </w:r>
      <w:r w:rsidRPr="00F420FC">
        <w:rPr>
          <w:rFonts w:asciiTheme="minorHAnsi" w:hAnsiTheme="minorHAnsi" w:cstheme="minorHAnsi"/>
          <w:sz w:val="24"/>
          <w:szCs w:val="24"/>
        </w:rPr>
        <w:t xml:space="preserve"> işlevleri aşağıda listelenmiştir:</w:t>
      </w:r>
    </w:p>
    <w:p w:rsidR="00C97456" w:rsidRPr="00F420FC" w:rsidRDefault="00C97456" w:rsidP="003D30E2">
      <w:pPr>
        <w:pStyle w:val="bodytext"/>
        <w:numPr>
          <w:ilvl w:val="0"/>
          <w:numId w:val="12"/>
        </w:numPr>
        <w:spacing w:before="0" w:beforeAutospacing="0" w:after="0" w:afterAutospacing="0" w:line="240" w:lineRule="auto"/>
        <w:rPr>
          <w:rFonts w:asciiTheme="minorHAnsi" w:hAnsiTheme="minorHAnsi" w:cstheme="minorHAnsi"/>
          <w:sz w:val="24"/>
          <w:szCs w:val="24"/>
        </w:rPr>
      </w:pPr>
      <w:r w:rsidRPr="00F420FC">
        <w:rPr>
          <w:rFonts w:asciiTheme="minorHAnsi" w:hAnsiTheme="minorHAnsi" w:cstheme="minorHAnsi"/>
          <w:sz w:val="24"/>
          <w:szCs w:val="24"/>
        </w:rPr>
        <w:t>Tıp eğitimi</w:t>
      </w:r>
      <w:r w:rsidR="002A06D5" w:rsidRPr="00F420FC">
        <w:rPr>
          <w:rFonts w:asciiTheme="minorHAnsi" w:hAnsiTheme="minorHAnsi" w:cstheme="minorHAnsi"/>
          <w:sz w:val="24"/>
          <w:szCs w:val="24"/>
        </w:rPr>
        <w:t xml:space="preserve"> alanındaki güncel gelişmeleri</w:t>
      </w:r>
      <w:r w:rsidR="0071153F" w:rsidRPr="00F420FC">
        <w:rPr>
          <w:rFonts w:asciiTheme="minorHAnsi" w:hAnsiTheme="minorHAnsi" w:cstheme="minorHAnsi"/>
          <w:sz w:val="24"/>
          <w:szCs w:val="24"/>
        </w:rPr>
        <w:t xml:space="preserve"> izlemek,</w:t>
      </w:r>
      <w:r w:rsidRPr="00F420FC">
        <w:rPr>
          <w:rFonts w:asciiTheme="minorHAnsi" w:hAnsiTheme="minorHAnsi" w:cstheme="minorHAnsi"/>
          <w:sz w:val="24"/>
          <w:szCs w:val="24"/>
        </w:rPr>
        <w:t xml:space="preserve"> araştırmalar </w:t>
      </w:r>
      <w:r w:rsidR="0071153F" w:rsidRPr="00F420FC">
        <w:rPr>
          <w:rFonts w:asciiTheme="minorHAnsi" w:hAnsiTheme="minorHAnsi" w:cstheme="minorHAnsi"/>
          <w:sz w:val="24"/>
          <w:szCs w:val="24"/>
        </w:rPr>
        <w:t>ve projeler üretip uygulayarak</w:t>
      </w:r>
      <w:r w:rsidRPr="00F420FC">
        <w:rPr>
          <w:rFonts w:asciiTheme="minorHAnsi" w:hAnsiTheme="minorHAnsi" w:cstheme="minorHAnsi"/>
          <w:sz w:val="24"/>
          <w:szCs w:val="24"/>
        </w:rPr>
        <w:t xml:space="preserve"> sonuçlarını fakültenin </w:t>
      </w:r>
      <w:r w:rsidR="0071153F" w:rsidRPr="00F420FC">
        <w:rPr>
          <w:rFonts w:asciiTheme="minorHAnsi" w:hAnsiTheme="minorHAnsi" w:cstheme="minorHAnsi"/>
          <w:sz w:val="24"/>
          <w:szCs w:val="24"/>
        </w:rPr>
        <w:t>ilgili eğitim kurullarında, ulusal ve uluslararası tıp eğitimi ortamlarında paylaşmak,</w:t>
      </w:r>
    </w:p>
    <w:p w:rsidR="00C97456" w:rsidRPr="00F420FC" w:rsidRDefault="0071153F" w:rsidP="0071153F">
      <w:pPr>
        <w:pStyle w:val="bodytext"/>
        <w:numPr>
          <w:ilvl w:val="0"/>
          <w:numId w:val="12"/>
        </w:numPr>
        <w:spacing w:line="0" w:lineRule="atLeast"/>
        <w:rPr>
          <w:rFonts w:asciiTheme="minorHAnsi" w:hAnsiTheme="minorHAnsi" w:cstheme="minorHAnsi"/>
          <w:sz w:val="24"/>
          <w:szCs w:val="24"/>
        </w:rPr>
      </w:pPr>
      <w:r w:rsidRPr="00F420FC">
        <w:rPr>
          <w:rFonts w:asciiTheme="minorHAnsi" w:hAnsiTheme="minorHAnsi" w:cstheme="minorHAnsi"/>
          <w:sz w:val="24"/>
          <w:szCs w:val="24"/>
        </w:rPr>
        <w:t>Fakültemizde sürdürülen mezuniyet öncesi tıp eğitim programı etkinliklerine ve</w:t>
      </w:r>
      <w:r w:rsidR="00C97456" w:rsidRPr="00F420FC">
        <w:rPr>
          <w:rFonts w:asciiTheme="minorHAnsi" w:hAnsiTheme="minorHAnsi" w:cstheme="minorHAnsi"/>
          <w:sz w:val="24"/>
          <w:szCs w:val="24"/>
        </w:rPr>
        <w:t xml:space="preserve"> gelişt</w:t>
      </w:r>
      <w:r w:rsidRPr="00F420FC">
        <w:rPr>
          <w:rFonts w:asciiTheme="minorHAnsi" w:hAnsiTheme="minorHAnsi" w:cstheme="minorHAnsi"/>
          <w:sz w:val="24"/>
          <w:szCs w:val="24"/>
        </w:rPr>
        <w:t>irilmesine aktif olarak katkıda bulunmak,</w:t>
      </w:r>
    </w:p>
    <w:p w:rsidR="00C97456" w:rsidRPr="00F420FC" w:rsidRDefault="0071153F" w:rsidP="0071153F">
      <w:pPr>
        <w:pStyle w:val="bodytext"/>
        <w:numPr>
          <w:ilvl w:val="0"/>
          <w:numId w:val="12"/>
        </w:numPr>
        <w:spacing w:line="0" w:lineRule="atLeast"/>
        <w:rPr>
          <w:rFonts w:asciiTheme="minorHAnsi" w:hAnsiTheme="minorHAnsi" w:cstheme="minorHAnsi"/>
          <w:sz w:val="24"/>
          <w:szCs w:val="24"/>
        </w:rPr>
      </w:pPr>
      <w:r w:rsidRPr="00F420FC">
        <w:rPr>
          <w:rFonts w:asciiTheme="minorHAnsi" w:hAnsiTheme="minorHAnsi" w:cstheme="minorHAnsi"/>
          <w:sz w:val="24"/>
          <w:szCs w:val="24"/>
        </w:rPr>
        <w:t xml:space="preserve">Fakültemizde sürdürülen mezuniyet öncesi tıp eğitim programını </w:t>
      </w:r>
      <w:r w:rsidR="00C97456" w:rsidRPr="00F420FC">
        <w:rPr>
          <w:rFonts w:asciiTheme="minorHAnsi" w:hAnsiTheme="minorHAnsi" w:cstheme="minorHAnsi"/>
          <w:sz w:val="24"/>
          <w:szCs w:val="24"/>
        </w:rPr>
        <w:t>değerlendirmek, rapor ve öneriler oluşturarak dekanlığa ve i</w:t>
      </w:r>
      <w:r w:rsidR="001B4283" w:rsidRPr="00F420FC">
        <w:rPr>
          <w:rFonts w:asciiTheme="minorHAnsi" w:hAnsiTheme="minorHAnsi" w:cstheme="minorHAnsi"/>
          <w:sz w:val="24"/>
          <w:szCs w:val="24"/>
        </w:rPr>
        <w:t>lgili eğitim kurullarına sunmak,</w:t>
      </w:r>
    </w:p>
    <w:p w:rsidR="00C97456" w:rsidRPr="00F420FC" w:rsidRDefault="001B4283" w:rsidP="0071153F">
      <w:pPr>
        <w:pStyle w:val="bodytext"/>
        <w:numPr>
          <w:ilvl w:val="0"/>
          <w:numId w:val="12"/>
        </w:numPr>
        <w:spacing w:line="0" w:lineRule="atLeast"/>
        <w:rPr>
          <w:rFonts w:asciiTheme="minorHAnsi" w:hAnsiTheme="minorHAnsi" w:cstheme="minorHAnsi"/>
          <w:sz w:val="24"/>
          <w:szCs w:val="24"/>
        </w:rPr>
      </w:pPr>
      <w:r w:rsidRPr="00F420FC">
        <w:rPr>
          <w:rFonts w:asciiTheme="minorHAnsi" w:hAnsiTheme="minorHAnsi" w:cstheme="minorHAnsi"/>
          <w:sz w:val="24"/>
          <w:szCs w:val="24"/>
        </w:rPr>
        <w:t>E</w:t>
      </w:r>
      <w:r w:rsidR="00C97456" w:rsidRPr="00F420FC">
        <w:rPr>
          <w:rFonts w:asciiTheme="minorHAnsi" w:hAnsiTheme="minorHAnsi" w:cstheme="minorHAnsi"/>
          <w:sz w:val="24"/>
          <w:szCs w:val="24"/>
        </w:rPr>
        <w:t>ğiticilerin gelişimine yönelik sürekli eğitim etki</w:t>
      </w:r>
      <w:r w:rsidRPr="00F420FC">
        <w:rPr>
          <w:rFonts w:asciiTheme="minorHAnsi" w:hAnsiTheme="minorHAnsi" w:cstheme="minorHAnsi"/>
          <w:sz w:val="24"/>
          <w:szCs w:val="24"/>
        </w:rPr>
        <w:t>nlikleri planlamak ve uygulamak,</w:t>
      </w:r>
    </w:p>
    <w:p w:rsidR="001B4283" w:rsidRPr="00F420FC" w:rsidRDefault="00E711CF" w:rsidP="001B4283">
      <w:pPr>
        <w:pStyle w:val="bodytext"/>
        <w:numPr>
          <w:ilvl w:val="0"/>
          <w:numId w:val="12"/>
        </w:numPr>
        <w:spacing w:line="0" w:lineRule="atLeast"/>
        <w:rPr>
          <w:rFonts w:asciiTheme="minorHAnsi" w:hAnsiTheme="minorHAnsi" w:cstheme="minorHAnsi"/>
          <w:sz w:val="24"/>
          <w:szCs w:val="24"/>
        </w:rPr>
      </w:pPr>
      <w:r w:rsidRPr="00F420FC">
        <w:rPr>
          <w:rFonts w:asciiTheme="minorHAnsi" w:hAnsiTheme="minorHAnsi" w:cstheme="minorHAnsi"/>
          <w:sz w:val="24"/>
          <w:szCs w:val="24"/>
        </w:rPr>
        <w:t>Ülkemizdeki m</w:t>
      </w:r>
      <w:r w:rsidR="00C97456" w:rsidRPr="00F420FC">
        <w:rPr>
          <w:rFonts w:asciiTheme="minorHAnsi" w:hAnsiTheme="minorHAnsi" w:cstheme="minorHAnsi"/>
          <w:sz w:val="24"/>
          <w:szCs w:val="24"/>
        </w:rPr>
        <w:t xml:space="preserve">ezuniyet </w:t>
      </w:r>
      <w:r w:rsidRPr="00F420FC">
        <w:rPr>
          <w:rFonts w:asciiTheme="minorHAnsi" w:hAnsiTheme="minorHAnsi" w:cstheme="minorHAnsi"/>
          <w:sz w:val="24"/>
          <w:szCs w:val="24"/>
        </w:rPr>
        <w:t xml:space="preserve">öncesi ve </w:t>
      </w:r>
      <w:r w:rsidR="00C97456" w:rsidRPr="00F420FC">
        <w:rPr>
          <w:rFonts w:asciiTheme="minorHAnsi" w:hAnsiTheme="minorHAnsi" w:cstheme="minorHAnsi"/>
          <w:sz w:val="24"/>
          <w:szCs w:val="24"/>
        </w:rPr>
        <w:t>s</w:t>
      </w:r>
      <w:r w:rsidR="001B4283" w:rsidRPr="00F420FC">
        <w:rPr>
          <w:rFonts w:asciiTheme="minorHAnsi" w:hAnsiTheme="minorHAnsi" w:cstheme="minorHAnsi"/>
          <w:sz w:val="24"/>
          <w:szCs w:val="24"/>
        </w:rPr>
        <w:t>o</w:t>
      </w:r>
      <w:r w:rsidR="00C97456" w:rsidRPr="00F420FC">
        <w:rPr>
          <w:rFonts w:asciiTheme="minorHAnsi" w:hAnsiTheme="minorHAnsi" w:cstheme="minorHAnsi"/>
          <w:sz w:val="24"/>
          <w:szCs w:val="24"/>
        </w:rPr>
        <w:t xml:space="preserve">nrası </w:t>
      </w:r>
      <w:r w:rsidRPr="00F420FC">
        <w:rPr>
          <w:rFonts w:asciiTheme="minorHAnsi" w:hAnsiTheme="minorHAnsi" w:cstheme="minorHAnsi"/>
          <w:sz w:val="24"/>
          <w:szCs w:val="24"/>
        </w:rPr>
        <w:t xml:space="preserve">tıp </w:t>
      </w:r>
      <w:r w:rsidR="00C97456" w:rsidRPr="00F420FC">
        <w:rPr>
          <w:rFonts w:asciiTheme="minorHAnsi" w:hAnsiTheme="minorHAnsi" w:cstheme="minorHAnsi"/>
          <w:sz w:val="24"/>
          <w:szCs w:val="24"/>
        </w:rPr>
        <w:t>eğitim</w:t>
      </w:r>
      <w:r w:rsidRPr="00F420FC">
        <w:rPr>
          <w:rFonts w:asciiTheme="minorHAnsi" w:hAnsiTheme="minorHAnsi" w:cstheme="minorHAnsi"/>
          <w:sz w:val="24"/>
          <w:szCs w:val="24"/>
        </w:rPr>
        <w:t>i</w:t>
      </w:r>
      <w:r w:rsidR="00C97456" w:rsidRPr="00F420FC">
        <w:rPr>
          <w:rFonts w:asciiTheme="minorHAnsi" w:hAnsiTheme="minorHAnsi" w:cstheme="minorHAnsi"/>
          <w:sz w:val="24"/>
          <w:szCs w:val="24"/>
        </w:rPr>
        <w:t xml:space="preserve"> programları</w:t>
      </w:r>
      <w:r w:rsidR="001B4283" w:rsidRPr="00F420FC">
        <w:rPr>
          <w:rFonts w:asciiTheme="minorHAnsi" w:hAnsiTheme="minorHAnsi" w:cstheme="minorHAnsi"/>
          <w:sz w:val="24"/>
          <w:szCs w:val="24"/>
        </w:rPr>
        <w:t>na danışmanlık ve eğitim desteği sağlamak,</w:t>
      </w:r>
    </w:p>
    <w:p w:rsidR="00FF5F17" w:rsidRPr="000D2B04" w:rsidRDefault="001B4283" w:rsidP="000D2B04">
      <w:pPr>
        <w:pStyle w:val="bodytext"/>
        <w:numPr>
          <w:ilvl w:val="0"/>
          <w:numId w:val="12"/>
        </w:numPr>
        <w:spacing w:line="0" w:lineRule="atLeast"/>
        <w:rPr>
          <w:rFonts w:asciiTheme="minorHAnsi" w:hAnsiTheme="minorHAnsi" w:cstheme="minorHAnsi"/>
          <w:sz w:val="24"/>
          <w:szCs w:val="24"/>
        </w:rPr>
      </w:pPr>
      <w:r w:rsidRPr="00F420FC">
        <w:rPr>
          <w:rFonts w:asciiTheme="minorHAnsi" w:hAnsiTheme="minorHAnsi" w:cstheme="minorHAnsi"/>
          <w:sz w:val="24"/>
          <w:szCs w:val="24"/>
        </w:rPr>
        <w:t>Yüksek lisans ve doktora eğitim programları düzenleyerek tıp eğitimi alanında insan gücü yetişmesine katkıda bulunmak</w:t>
      </w:r>
      <w:r w:rsidR="00C97456" w:rsidRPr="00F420FC">
        <w:rPr>
          <w:rFonts w:asciiTheme="minorHAnsi" w:hAnsiTheme="minorHAnsi" w:cstheme="minorHAnsi"/>
          <w:sz w:val="24"/>
          <w:szCs w:val="24"/>
        </w:rPr>
        <w:t>.</w:t>
      </w:r>
    </w:p>
    <w:p w:rsidR="00FF5F17" w:rsidRPr="00F420FC" w:rsidRDefault="00FF5F17" w:rsidP="00FF5F17">
      <w:pPr>
        <w:pStyle w:val="bodytext"/>
        <w:spacing w:line="0" w:lineRule="atLeast"/>
        <w:rPr>
          <w:rFonts w:asciiTheme="minorHAnsi" w:hAnsiTheme="minorHAnsi" w:cstheme="minorHAnsi"/>
          <w:b/>
          <w:sz w:val="24"/>
          <w:szCs w:val="24"/>
        </w:rPr>
      </w:pPr>
      <w:r w:rsidRPr="00F420FC">
        <w:rPr>
          <w:rFonts w:asciiTheme="minorHAnsi" w:hAnsiTheme="minorHAnsi" w:cstheme="minorHAnsi"/>
          <w:b/>
          <w:sz w:val="24"/>
          <w:szCs w:val="24"/>
        </w:rPr>
        <w:t>TARİHÇE VE GENEL BİLGİLER</w:t>
      </w:r>
    </w:p>
    <w:p w:rsidR="00FF5F17" w:rsidRPr="00F420FC" w:rsidRDefault="00FF5F17" w:rsidP="00FF5F17">
      <w:pPr>
        <w:pStyle w:val="bodytext"/>
        <w:spacing w:before="0" w:beforeAutospacing="0" w:after="0" w:afterAutospacing="0"/>
        <w:jc w:val="both"/>
        <w:rPr>
          <w:rFonts w:asciiTheme="minorHAnsi" w:hAnsiTheme="minorHAnsi" w:cstheme="minorHAnsi"/>
          <w:sz w:val="24"/>
          <w:szCs w:val="24"/>
        </w:rPr>
      </w:pPr>
      <w:r w:rsidRPr="00F420FC">
        <w:rPr>
          <w:rFonts w:asciiTheme="minorHAnsi" w:hAnsiTheme="minorHAnsi" w:cstheme="minorHAnsi"/>
          <w:sz w:val="24"/>
          <w:szCs w:val="24"/>
        </w:rPr>
        <w:t xml:space="preserve">Tıp fakültelerinde tıp eğitimini planlayan, geliştiren ve organize eden bir anabilim dalına gereksinim olduğu gerekçesiyle, Dokuz Eylül Üniversitesi Rektörlüğü’nün 02.07.1998 tarihli Tıp Eğitimi Anabilim Dalı’nın kurulmasına ilişkin teklifi, Yüksek Öğretim Kurulu Başkanlığı’nın 04.08.1999 tarihli Yürütme Kurulu toplantısında incelenerek, uygun görülmüştür. Dokuz Eylül Üniversitesi Tıp Fakültesi Tıp Eğitimi Anabilim Dalı Eylül 2000’den bu yana faaliyet göstermektedir. </w:t>
      </w:r>
    </w:p>
    <w:p w:rsidR="00FF5F17" w:rsidRPr="00F420FC" w:rsidRDefault="00FF5F17" w:rsidP="00FF5F17">
      <w:pPr>
        <w:pStyle w:val="bodytext"/>
        <w:spacing w:before="0" w:beforeAutospacing="0" w:after="0" w:afterAutospacing="0"/>
        <w:jc w:val="both"/>
        <w:rPr>
          <w:rFonts w:asciiTheme="minorHAnsi" w:hAnsiTheme="minorHAnsi" w:cstheme="minorHAnsi"/>
          <w:sz w:val="24"/>
          <w:szCs w:val="24"/>
        </w:rPr>
      </w:pPr>
      <w:r w:rsidRPr="00F420FC">
        <w:rPr>
          <w:rFonts w:asciiTheme="minorHAnsi" w:hAnsiTheme="minorHAnsi" w:cstheme="minorHAnsi"/>
          <w:sz w:val="24"/>
          <w:szCs w:val="24"/>
        </w:rPr>
        <w:t xml:space="preserve">Halen anabilim dalı başkanlığını sürdüren Dr. Berna </w:t>
      </w:r>
      <w:proofErr w:type="spellStart"/>
      <w:r w:rsidRPr="00F420FC">
        <w:rPr>
          <w:rFonts w:asciiTheme="minorHAnsi" w:hAnsiTheme="minorHAnsi" w:cstheme="minorHAnsi"/>
          <w:sz w:val="24"/>
          <w:szCs w:val="24"/>
        </w:rPr>
        <w:t>Musal’dan</w:t>
      </w:r>
      <w:proofErr w:type="spellEnd"/>
      <w:r w:rsidRPr="00F420FC">
        <w:rPr>
          <w:rFonts w:asciiTheme="minorHAnsi" w:hAnsiTheme="minorHAnsi" w:cstheme="minorHAnsi"/>
          <w:sz w:val="24"/>
          <w:szCs w:val="24"/>
        </w:rPr>
        <w:t xml:space="preserve"> sonra, 18.12.2000 tarihinde Dr. Cahit Taşkıran, 1.6.2001 tarihinde Dr. Sema </w:t>
      </w:r>
      <w:proofErr w:type="spellStart"/>
      <w:r w:rsidRPr="00F420FC">
        <w:rPr>
          <w:rFonts w:asciiTheme="minorHAnsi" w:hAnsiTheme="minorHAnsi" w:cstheme="minorHAnsi"/>
          <w:sz w:val="24"/>
          <w:szCs w:val="24"/>
        </w:rPr>
        <w:t>Özan</w:t>
      </w:r>
      <w:proofErr w:type="spellEnd"/>
      <w:r w:rsidRPr="00F420FC">
        <w:rPr>
          <w:rFonts w:asciiTheme="minorHAnsi" w:hAnsiTheme="minorHAnsi" w:cstheme="minorHAnsi"/>
          <w:sz w:val="24"/>
          <w:szCs w:val="24"/>
        </w:rPr>
        <w:t xml:space="preserve"> 21.12.2001 tarihinde </w:t>
      </w:r>
      <w:proofErr w:type="spellStart"/>
      <w:r w:rsidRPr="00F420FC">
        <w:rPr>
          <w:rFonts w:asciiTheme="minorHAnsi" w:hAnsiTheme="minorHAnsi" w:cstheme="minorHAnsi"/>
          <w:sz w:val="24"/>
          <w:szCs w:val="24"/>
        </w:rPr>
        <w:t>Dr.Yücel</w:t>
      </w:r>
      <w:proofErr w:type="spellEnd"/>
      <w:r w:rsidRPr="00F420FC">
        <w:rPr>
          <w:rFonts w:asciiTheme="minorHAnsi" w:hAnsiTheme="minorHAnsi" w:cstheme="minorHAnsi"/>
          <w:sz w:val="24"/>
          <w:szCs w:val="24"/>
        </w:rPr>
        <w:t xml:space="preserve"> Gürsel, 1.7.2002 tarihinde </w:t>
      </w:r>
      <w:proofErr w:type="spellStart"/>
      <w:r w:rsidRPr="00F420FC">
        <w:rPr>
          <w:rFonts w:asciiTheme="minorHAnsi" w:hAnsiTheme="minorHAnsi" w:cstheme="minorHAnsi"/>
          <w:sz w:val="24"/>
          <w:szCs w:val="24"/>
        </w:rPr>
        <w:t>Dr.Sevgi</w:t>
      </w:r>
      <w:proofErr w:type="spellEnd"/>
      <w:r w:rsidRPr="00F420FC">
        <w:rPr>
          <w:rFonts w:asciiTheme="minorHAnsi" w:hAnsiTheme="minorHAnsi" w:cstheme="minorHAnsi"/>
          <w:sz w:val="24"/>
          <w:szCs w:val="24"/>
        </w:rPr>
        <w:t xml:space="preserve"> </w:t>
      </w:r>
      <w:proofErr w:type="spellStart"/>
      <w:r w:rsidRPr="00F420FC">
        <w:rPr>
          <w:rFonts w:asciiTheme="minorHAnsi" w:hAnsiTheme="minorHAnsi" w:cstheme="minorHAnsi"/>
          <w:sz w:val="24"/>
          <w:szCs w:val="24"/>
        </w:rPr>
        <w:t>Tımbıl</w:t>
      </w:r>
      <w:proofErr w:type="spellEnd"/>
      <w:r w:rsidRPr="00F420FC">
        <w:rPr>
          <w:rFonts w:asciiTheme="minorHAnsi" w:hAnsiTheme="minorHAnsi" w:cstheme="minorHAnsi"/>
          <w:sz w:val="24"/>
          <w:szCs w:val="24"/>
        </w:rPr>
        <w:t xml:space="preserve"> ve 17.1.2005 tarihinde Dr. Serpil </w:t>
      </w:r>
      <w:proofErr w:type="spellStart"/>
      <w:r w:rsidRPr="00F420FC">
        <w:rPr>
          <w:rFonts w:asciiTheme="minorHAnsi" w:hAnsiTheme="minorHAnsi" w:cstheme="minorHAnsi"/>
          <w:sz w:val="24"/>
          <w:szCs w:val="24"/>
        </w:rPr>
        <w:t>Velipaşaoğlu</w:t>
      </w:r>
      <w:proofErr w:type="spellEnd"/>
      <w:r w:rsidRPr="00F420FC">
        <w:rPr>
          <w:rFonts w:asciiTheme="minorHAnsi" w:hAnsiTheme="minorHAnsi" w:cstheme="minorHAnsi"/>
          <w:sz w:val="24"/>
          <w:szCs w:val="24"/>
        </w:rPr>
        <w:t xml:space="preserve"> tam zamanlı olarak çalışmaya başlamışlardır. Daha sonraki süreçte 2012 yılında iki öğretim üyemiz emekli olup, 2015 yılında </w:t>
      </w:r>
      <w:proofErr w:type="spellStart"/>
      <w:r w:rsidRPr="00F420FC">
        <w:rPr>
          <w:rFonts w:asciiTheme="minorHAnsi" w:hAnsiTheme="minorHAnsi" w:cstheme="minorHAnsi"/>
          <w:sz w:val="24"/>
          <w:szCs w:val="24"/>
        </w:rPr>
        <w:t>Doç.Dr</w:t>
      </w:r>
      <w:proofErr w:type="spellEnd"/>
      <w:r w:rsidRPr="00F420FC">
        <w:rPr>
          <w:rFonts w:asciiTheme="minorHAnsi" w:hAnsiTheme="minorHAnsi" w:cstheme="minorHAnsi"/>
          <w:sz w:val="24"/>
          <w:szCs w:val="24"/>
        </w:rPr>
        <w:t xml:space="preserve">. Esin </w:t>
      </w:r>
      <w:proofErr w:type="spellStart"/>
      <w:proofErr w:type="gramStart"/>
      <w:r w:rsidRPr="00F420FC">
        <w:rPr>
          <w:rFonts w:asciiTheme="minorHAnsi" w:hAnsiTheme="minorHAnsi" w:cstheme="minorHAnsi"/>
          <w:sz w:val="24"/>
          <w:szCs w:val="24"/>
        </w:rPr>
        <w:t>Ergönül</w:t>
      </w:r>
      <w:proofErr w:type="spellEnd"/>
      <w:r w:rsidRPr="00F420FC">
        <w:rPr>
          <w:rFonts w:asciiTheme="minorHAnsi" w:hAnsiTheme="minorHAnsi" w:cstheme="minorHAnsi"/>
          <w:sz w:val="24"/>
          <w:szCs w:val="24"/>
        </w:rPr>
        <w:t xml:space="preserve">  Anabilim</w:t>
      </w:r>
      <w:proofErr w:type="gramEnd"/>
      <w:r w:rsidRPr="00F420FC">
        <w:rPr>
          <w:rFonts w:asciiTheme="minorHAnsi" w:hAnsiTheme="minorHAnsi" w:cstheme="minorHAnsi"/>
          <w:sz w:val="24"/>
          <w:szCs w:val="24"/>
        </w:rPr>
        <w:t xml:space="preserve"> Dalımızda görevlendirilmiştir. 2019 yılında </w:t>
      </w:r>
      <w:proofErr w:type="spellStart"/>
      <w:r w:rsidRPr="00F420FC">
        <w:rPr>
          <w:rFonts w:asciiTheme="minorHAnsi" w:hAnsiTheme="minorHAnsi" w:cstheme="minorHAnsi"/>
          <w:sz w:val="24"/>
          <w:szCs w:val="24"/>
        </w:rPr>
        <w:t>Dr.Serpil</w:t>
      </w:r>
      <w:proofErr w:type="spellEnd"/>
      <w:r w:rsidRPr="00F420FC">
        <w:rPr>
          <w:rFonts w:asciiTheme="minorHAnsi" w:hAnsiTheme="minorHAnsi" w:cstheme="minorHAnsi"/>
          <w:sz w:val="24"/>
          <w:szCs w:val="24"/>
        </w:rPr>
        <w:t xml:space="preserve"> </w:t>
      </w:r>
      <w:proofErr w:type="spellStart"/>
      <w:r w:rsidRPr="00F420FC">
        <w:rPr>
          <w:rFonts w:asciiTheme="minorHAnsi" w:hAnsiTheme="minorHAnsi" w:cstheme="minorHAnsi"/>
          <w:sz w:val="24"/>
          <w:szCs w:val="24"/>
        </w:rPr>
        <w:t>Velipaşaoğlu</w:t>
      </w:r>
      <w:proofErr w:type="spellEnd"/>
      <w:r w:rsidRPr="00F420FC">
        <w:rPr>
          <w:rFonts w:asciiTheme="minorHAnsi" w:hAnsiTheme="minorHAnsi" w:cstheme="minorHAnsi"/>
          <w:sz w:val="24"/>
          <w:szCs w:val="24"/>
        </w:rPr>
        <w:t xml:space="preserve"> emekli olmuştur. Halen anabilim dalımızda iki profesör, bir doçent, bir doktor öğretim üyesi bulunmaktadır.</w:t>
      </w:r>
    </w:p>
    <w:p w:rsidR="00FF5F17" w:rsidRPr="00FF5F17" w:rsidRDefault="00FF5F17" w:rsidP="00FF5F17">
      <w:pPr>
        <w:pStyle w:val="bodytext"/>
        <w:spacing w:before="0" w:beforeAutospacing="0" w:after="0" w:afterAutospacing="0"/>
        <w:jc w:val="both"/>
        <w:rPr>
          <w:rFonts w:asciiTheme="minorHAnsi" w:hAnsiTheme="minorHAnsi" w:cstheme="minorHAnsi"/>
          <w:sz w:val="24"/>
          <w:szCs w:val="24"/>
        </w:rPr>
      </w:pPr>
      <w:r w:rsidRPr="00F420FC">
        <w:rPr>
          <w:rFonts w:asciiTheme="minorHAnsi" w:hAnsiTheme="minorHAnsi" w:cstheme="minorHAnsi"/>
          <w:sz w:val="24"/>
          <w:szCs w:val="24"/>
        </w:rPr>
        <w:t xml:space="preserve">Anabilim Dalımız 2008 yılında ülkemizde </w:t>
      </w:r>
      <w:r w:rsidRPr="00FF5F17">
        <w:rPr>
          <w:rFonts w:asciiTheme="minorHAnsi" w:hAnsiTheme="minorHAnsi" w:cstheme="minorHAnsi"/>
          <w:b/>
          <w:sz w:val="24"/>
          <w:szCs w:val="24"/>
        </w:rPr>
        <w:t>ilk kez</w:t>
      </w:r>
      <w:r w:rsidRPr="00F420FC">
        <w:rPr>
          <w:rFonts w:asciiTheme="minorHAnsi" w:hAnsiTheme="minorHAnsi" w:cstheme="minorHAnsi"/>
          <w:sz w:val="24"/>
          <w:szCs w:val="24"/>
        </w:rPr>
        <w:t xml:space="preserve"> gerçekleştirilen ve iki adayın başvurduğu Tıp Eğitimi Doçentlik sınavına ev sahipliği yapmıştır.</w:t>
      </w:r>
    </w:p>
    <w:p w:rsidR="002610D2" w:rsidRPr="00F420FC" w:rsidRDefault="00C97456" w:rsidP="00A1255B">
      <w:pPr>
        <w:pStyle w:val="NormalWeb"/>
        <w:spacing w:before="0" w:beforeAutospacing="0" w:after="0" w:afterAutospacing="0"/>
        <w:jc w:val="both"/>
        <w:rPr>
          <w:rFonts w:asciiTheme="minorHAnsi" w:hAnsiTheme="minorHAnsi" w:cstheme="minorHAnsi"/>
        </w:rPr>
      </w:pPr>
      <w:r w:rsidRPr="00F420FC">
        <w:rPr>
          <w:rFonts w:asciiTheme="minorHAnsi" w:hAnsiTheme="minorHAnsi" w:cstheme="minorHAnsi"/>
        </w:rPr>
        <w:t>Tıp eğitimi anabilim dalı öğretim elemanları, tıp eğitimi alanındaki mesleki gelişimlerini sağlamak amacıyla yurtiçi ve yurtdışı lisansüstü eğitimlerini tama</w:t>
      </w:r>
      <w:r w:rsidR="00E711CF" w:rsidRPr="00F420FC">
        <w:rPr>
          <w:rFonts w:asciiTheme="minorHAnsi" w:hAnsiTheme="minorHAnsi" w:cstheme="minorHAnsi"/>
        </w:rPr>
        <w:t>mlamışlardır</w:t>
      </w:r>
      <w:r w:rsidRPr="00F420FC">
        <w:rPr>
          <w:rFonts w:asciiTheme="minorHAnsi" w:hAnsiTheme="minorHAnsi" w:cstheme="minorHAnsi"/>
        </w:rPr>
        <w:t>. Tıp Eğitimi Anabilim Dalı Başkanı, 2000 yılında Hollanda Maastricht Üniversitesi’nde tıp eğitimi yüksek lisansını</w:t>
      </w:r>
      <w:r w:rsidR="00782612" w:rsidRPr="00F420FC">
        <w:rPr>
          <w:rFonts w:asciiTheme="minorHAnsi" w:hAnsiTheme="minorHAnsi" w:cstheme="minorHAnsi"/>
        </w:rPr>
        <w:t xml:space="preserve"> </w:t>
      </w:r>
      <w:r w:rsidR="00C500C4" w:rsidRPr="00F420FC">
        <w:rPr>
          <w:rFonts w:asciiTheme="minorHAnsi" w:hAnsiTheme="minorHAnsi" w:cstheme="minorHAnsi"/>
        </w:rPr>
        <w:t xml:space="preserve">(Master of </w:t>
      </w:r>
      <w:proofErr w:type="spellStart"/>
      <w:r w:rsidR="00C500C4" w:rsidRPr="00F420FC">
        <w:rPr>
          <w:rFonts w:asciiTheme="minorHAnsi" w:hAnsiTheme="minorHAnsi" w:cstheme="minorHAnsi"/>
        </w:rPr>
        <w:t>Health</w:t>
      </w:r>
      <w:proofErr w:type="spellEnd"/>
      <w:r w:rsidR="00C500C4" w:rsidRPr="00F420FC">
        <w:rPr>
          <w:rFonts w:asciiTheme="minorHAnsi" w:hAnsiTheme="minorHAnsi" w:cstheme="minorHAnsi"/>
        </w:rPr>
        <w:t xml:space="preserve"> </w:t>
      </w:r>
      <w:proofErr w:type="spellStart"/>
      <w:r w:rsidR="00C500C4" w:rsidRPr="00F420FC">
        <w:rPr>
          <w:rFonts w:asciiTheme="minorHAnsi" w:hAnsiTheme="minorHAnsi" w:cstheme="minorHAnsi"/>
        </w:rPr>
        <w:t>Profession</w:t>
      </w:r>
      <w:proofErr w:type="spellEnd"/>
      <w:r w:rsidR="00C500C4" w:rsidRPr="00F420FC">
        <w:rPr>
          <w:rFonts w:asciiTheme="minorHAnsi" w:hAnsiTheme="minorHAnsi" w:cstheme="minorHAnsi"/>
        </w:rPr>
        <w:t xml:space="preserve"> </w:t>
      </w:r>
      <w:proofErr w:type="spellStart"/>
      <w:r w:rsidR="00C500C4" w:rsidRPr="00F420FC">
        <w:rPr>
          <w:rFonts w:asciiTheme="minorHAnsi" w:hAnsiTheme="minorHAnsi" w:cstheme="minorHAnsi"/>
        </w:rPr>
        <w:t>Education</w:t>
      </w:r>
      <w:proofErr w:type="spellEnd"/>
      <w:r w:rsidR="00C500C4" w:rsidRPr="00F420FC">
        <w:rPr>
          <w:rFonts w:asciiTheme="minorHAnsi" w:hAnsiTheme="minorHAnsi" w:cstheme="minorHAnsi"/>
        </w:rPr>
        <w:t>)</w:t>
      </w:r>
      <w:r w:rsidRPr="00F420FC">
        <w:rPr>
          <w:rFonts w:asciiTheme="minorHAnsi" w:hAnsiTheme="minorHAnsi" w:cstheme="minorHAnsi"/>
        </w:rPr>
        <w:t xml:space="preserve"> tamamla</w:t>
      </w:r>
      <w:r w:rsidR="00537226" w:rsidRPr="00F420FC">
        <w:rPr>
          <w:rFonts w:asciiTheme="minorHAnsi" w:hAnsiTheme="minorHAnsi" w:cstheme="minorHAnsi"/>
        </w:rPr>
        <w:t xml:space="preserve">mış, 2003 yılında ABD </w:t>
      </w:r>
      <w:proofErr w:type="spellStart"/>
      <w:r w:rsidR="00537226" w:rsidRPr="00F420FC">
        <w:rPr>
          <w:rFonts w:asciiTheme="minorHAnsi" w:hAnsiTheme="minorHAnsi" w:cstheme="minorHAnsi"/>
        </w:rPr>
        <w:t>Southern</w:t>
      </w:r>
      <w:proofErr w:type="spellEnd"/>
      <w:r w:rsidR="00537226" w:rsidRPr="00F420FC">
        <w:rPr>
          <w:rFonts w:asciiTheme="minorHAnsi" w:hAnsiTheme="minorHAnsi" w:cstheme="minorHAnsi"/>
        </w:rPr>
        <w:t xml:space="preserve"> I</w:t>
      </w:r>
      <w:r w:rsidRPr="00F420FC">
        <w:rPr>
          <w:rFonts w:asciiTheme="minorHAnsi" w:hAnsiTheme="minorHAnsi" w:cstheme="minorHAnsi"/>
        </w:rPr>
        <w:t xml:space="preserve">llinois Tıp Fakültesi Tıp Eğitimi </w:t>
      </w:r>
      <w:r w:rsidR="008D590C" w:rsidRPr="00F420FC">
        <w:rPr>
          <w:rFonts w:asciiTheme="minorHAnsi" w:hAnsiTheme="minorHAnsi" w:cstheme="minorHAnsi"/>
        </w:rPr>
        <w:t>Anabilim Dalı’nda IFME programı kapsamında</w:t>
      </w:r>
      <w:r w:rsidRPr="00F420FC">
        <w:rPr>
          <w:rFonts w:asciiTheme="minorHAnsi" w:hAnsiTheme="minorHAnsi" w:cstheme="minorHAnsi"/>
        </w:rPr>
        <w:t xml:space="preserve"> altı ay süreyle çalışmıştır. Türkiye’de </w:t>
      </w:r>
      <w:r w:rsidR="000D2B04">
        <w:rPr>
          <w:rFonts w:asciiTheme="minorHAnsi" w:hAnsiTheme="minorHAnsi" w:cstheme="minorHAnsi"/>
        </w:rPr>
        <w:t xml:space="preserve">2002 yılında </w:t>
      </w:r>
      <w:r w:rsidR="00A1255B" w:rsidRPr="00F420FC">
        <w:rPr>
          <w:rFonts w:asciiTheme="minorHAnsi" w:hAnsiTheme="minorHAnsi" w:cstheme="minorHAnsi"/>
        </w:rPr>
        <w:t xml:space="preserve">Tıp Eğitimi </w:t>
      </w:r>
      <w:proofErr w:type="spellStart"/>
      <w:r w:rsidR="00A1255B" w:rsidRPr="00F420FC">
        <w:rPr>
          <w:rFonts w:asciiTheme="minorHAnsi" w:hAnsiTheme="minorHAnsi" w:cstheme="minorHAnsi"/>
        </w:rPr>
        <w:t>AD’na</w:t>
      </w:r>
      <w:proofErr w:type="spellEnd"/>
      <w:r w:rsidR="00A1255B" w:rsidRPr="00F420FC">
        <w:rPr>
          <w:rFonts w:asciiTheme="minorHAnsi" w:hAnsiTheme="minorHAnsi" w:cstheme="minorHAnsi"/>
        </w:rPr>
        <w:t xml:space="preserve"> atanan </w:t>
      </w:r>
      <w:r w:rsidR="008D590C" w:rsidRPr="00FF5F17">
        <w:rPr>
          <w:rFonts w:asciiTheme="minorHAnsi" w:hAnsiTheme="minorHAnsi" w:cstheme="minorHAnsi"/>
          <w:b/>
        </w:rPr>
        <w:t xml:space="preserve">ilk </w:t>
      </w:r>
      <w:r w:rsidR="00A1255B" w:rsidRPr="00FF5F17">
        <w:rPr>
          <w:rFonts w:asciiTheme="minorHAnsi" w:hAnsiTheme="minorHAnsi" w:cstheme="minorHAnsi"/>
          <w:b/>
        </w:rPr>
        <w:t>profesör</w:t>
      </w:r>
      <w:r w:rsidR="00A1255B" w:rsidRPr="00F420FC">
        <w:rPr>
          <w:rFonts w:asciiTheme="minorHAnsi" w:hAnsiTheme="minorHAnsi" w:cstheme="minorHAnsi"/>
        </w:rPr>
        <w:t xml:space="preserve"> olup,</w:t>
      </w:r>
      <w:r w:rsidRPr="00F420FC">
        <w:rPr>
          <w:rFonts w:asciiTheme="minorHAnsi" w:hAnsiTheme="minorHAnsi" w:cstheme="minorHAnsi"/>
        </w:rPr>
        <w:t xml:space="preserve"> </w:t>
      </w:r>
      <w:r w:rsidR="00A1255B" w:rsidRPr="00F420FC">
        <w:rPr>
          <w:rFonts w:asciiTheme="minorHAnsi" w:hAnsiTheme="minorHAnsi" w:cstheme="minorHAnsi"/>
        </w:rPr>
        <w:t>b</w:t>
      </w:r>
      <w:r w:rsidR="001B4283" w:rsidRPr="00F420FC">
        <w:rPr>
          <w:rFonts w:asciiTheme="minorHAnsi" w:hAnsiTheme="minorHAnsi" w:cstheme="minorHAnsi"/>
        </w:rPr>
        <w:t>aşlangıcından bu yana Ulusal Tıp eğitimi Akreditasyon Kurulu</w:t>
      </w:r>
      <w:r w:rsidR="00E711CF" w:rsidRPr="00F420FC">
        <w:rPr>
          <w:rFonts w:asciiTheme="minorHAnsi" w:hAnsiTheme="minorHAnsi" w:cstheme="minorHAnsi"/>
        </w:rPr>
        <w:t xml:space="preserve"> </w:t>
      </w:r>
      <w:r w:rsidR="00A1255B" w:rsidRPr="00F420FC">
        <w:rPr>
          <w:rFonts w:asciiTheme="minorHAnsi" w:hAnsiTheme="minorHAnsi" w:cstheme="minorHAnsi"/>
        </w:rPr>
        <w:t>(UTEAK)</w:t>
      </w:r>
      <w:r w:rsidR="001B4283" w:rsidRPr="00F420FC">
        <w:rPr>
          <w:rFonts w:asciiTheme="minorHAnsi" w:hAnsiTheme="minorHAnsi" w:cstheme="minorHAnsi"/>
        </w:rPr>
        <w:t xml:space="preserve"> üyeliği ve Standartları Geliştirme komisyonu baş</w:t>
      </w:r>
      <w:r w:rsidR="00A1255B" w:rsidRPr="00F420FC">
        <w:rPr>
          <w:rFonts w:asciiTheme="minorHAnsi" w:hAnsiTheme="minorHAnsi" w:cstheme="minorHAnsi"/>
        </w:rPr>
        <w:t xml:space="preserve">kanlığı </w:t>
      </w:r>
      <w:r w:rsidR="006C41DA">
        <w:rPr>
          <w:rFonts w:asciiTheme="minorHAnsi" w:hAnsiTheme="minorHAnsi" w:cstheme="minorHAnsi"/>
        </w:rPr>
        <w:t xml:space="preserve">ve </w:t>
      </w:r>
      <w:r w:rsidR="006C41DA" w:rsidRPr="00F420FC">
        <w:rPr>
          <w:rFonts w:asciiTheme="minorHAnsi" w:hAnsiTheme="minorHAnsi" w:cstheme="minorHAnsi"/>
        </w:rPr>
        <w:t xml:space="preserve">UTEAK başkanlığı </w:t>
      </w:r>
      <w:r w:rsidR="006C41DA">
        <w:rPr>
          <w:rFonts w:asciiTheme="minorHAnsi" w:hAnsiTheme="minorHAnsi" w:cstheme="minorHAnsi"/>
        </w:rPr>
        <w:t>görevlerini</w:t>
      </w:r>
      <w:r w:rsidR="00A1255B" w:rsidRPr="00F420FC">
        <w:rPr>
          <w:rFonts w:asciiTheme="minorHAnsi" w:hAnsiTheme="minorHAnsi" w:cstheme="minorHAnsi"/>
        </w:rPr>
        <w:t xml:space="preserve"> üstlenmiş ve halen </w:t>
      </w:r>
      <w:r w:rsidR="00FB6303" w:rsidRPr="00F420FC">
        <w:rPr>
          <w:rFonts w:asciiTheme="minorHAnsi" w:hAnsiTheme="minorHAnsi" w:cstheme="minorHAnsi"/>
        </w:rPr>
        <w:t>YÖKAK dış değerlendirme programı kapsamında takım başkanlığı görevlerini yürütmektedir</w:t>
      </w:r>
      <w:r w:rsidR="001B4283" w:rsidRPr="00F420FC">
        <w:rPr>
          <w:rFonts w:asciiTheme="minorHAnsi" w:hAnsiTheme="minorHAnsi" w:cstheme="minorHAnsi"/>
        </w:rPr>
        <w:t>.</w:t>
      </w:r>
      <w:r w:rsidRPr="00F420FC">
        <w:rPr>
          <w:rFonts w:asciiTheme="minorHAnsi" w:hAnsiTheme="minorHAnsi" w:cstheme="minorHAnsi"/>
        </w:rPr>
        <w:t xml:space="preserve"> </w:t>
      </w:r>
    </w:p>
    <w:p w:rsidR="00A1255B" w:rsidRPr="00F420FC" w:rsidRDefault="00A1255B" w:rsidP="00A1255B">
      <w:pPr>
        <w:pStyle w:val="NormalWeb"/>
        <w:spacing w:before="0" w:beforeAutospacing="0" w:after="0" w:afterAutospacing="0"/>
        <w:jc w:val="both"/>
        <w:rPr>
          <w:rFonts w:asciiTheme="minorHAnsi" w:hAnsiTheme="minorHAnsi" w:cstheme="minorHAnsi"/>
        </w:rPr>
      </w:pPr>
      <w:r w:rsidRPr="00F420FC">
        <w:rPr>
          <w:rFonts w:asciiTheme="minorHAnsi" w:hAnsiTheme="minorHAnsi" w:cstheme="minorHAnsi"/>
        </w:rPr>
        <w:t>2015 yılında profesör kadrosuna atanan</w:t>
      </w:r>
      <w:r w:rsidR="00C97456" w:rsidRPr="00F420FC">
        <w:rPr>
          <w:rFonts w:asciiTheme="minorHAnsi" w:hAnsiTheme="minorHAnsi" w:cstheme="minorHAnsi"/>
        </w:rPr>
        <w:t xml:space="preserve"> bir öğretim üyemiz Dokuz Eylül Üniversitesi Eğitim Fakültesi Eğitim Programları ve Öğretim doktora programını 2008 yılında tamam</w:t>
      </w:r>
      <w:r w:rsidR="00C500C4" w:rsidRPr="00F420FC">
        <w:rPr>
          <w:rFonts w:asciiTheme="minorHAnsi" w:hAnsiTheme="minorHAnsi" w:cstheme="minorHAnsi"/>
        </w:rPr>
        <w:t xml:space="preserve">lamıştır. </w:t>
      </w:r>
      <w:r w:rsidR="002610D2" w:rsidRPr="00F420FC">
        <w:rPr>
          <w:rFonts w:asciiTheme="minorHAnsi" w:hAnsiTheme="minorHAnsi" w:cstheme="minorHAnsi"/>
        </w:rPr>
        <w:lastRenderedPageBreak/>
        <w:t xml:space="preserve">Halen Anabilim Dalımızda görevli olan doçent ve </w:t>
      </w:r>
      <w:r w:rsidR="00C97456" w:rsidRPr="00F420FC">
        <w:rPr>
          <w:rFonts w:asciiTheme="minorHAnsi" w:hAnsiTheme="minorHAnsi" w:cstheme="minorHAnsi"/>
        </w:rPr>
        <w:t>öğretim görevlimiz tıp eğitimi yüksek lisans programını tamamlamıştır.  </w:t>
      </w:r>
      <w:r w:rsidR="002610D2" w:rsidRPr="00F420FC">
        <w:rPr>
          <w:rFonts w:asciiTheme="minorHAnsi" w:hAnsiTheme="minorHAnsi" w:cstheme="minorHAnsi"/>
        </w:rPr>
        <w:t xml:space="preserve"> </w:t>
      </w:r>
    </w:p>
    <w:p w:rsidR="00E711CF" w:rsidRPr="00F420FC" w:rsidRDefault="00E711CF" w:rsidP="00A1255B">
      <w:pPr>
        <w:pStyle w:val="NormalWeb"/>
        <w:spacing w:before="0" w:beforeAutospacing="0" w:after="0" w:afterAutospacing="0"/>
        <w:jc w:val="both"/>
        <w:rPr>
          <w:rFonts w:asciiTheme="minorHAnsi" w:hAnsiTheme="minorHAnsi" w:cstheme="minorHAnsi"/>
        </w:rPr>
      </w:pPr>
    </w:p>
    <w:p w:rsidR="00FF5F17" w:rsidRDefault="00FF5F17" w:rsidP="00260091">
      <w:pPr>
        <w:pStyle w:val="bodytext"/>
        <w:spacing w:before="0" w:beforeAutospacing="0" w:after="0" w:afterAutospacing="0" w:line="240" w:lineRule="auto"/>
        <w:rPr>
          <w:rFonts w:asciiTheme="minorHAnsi" w:hAnsiTheme="minorHAnsi" w:cstheme="minorHAnsi"/>
          <w:sz w:val="24"/>
          <w:szCs w:val="24"/>
        </w:rPr>
      </w:pPr>
    </w:p>
    <w:p w:rsidR="00FF5F17" w:rsidRPr="00F420FC" w:rsidRDefault="00FF5F17" w:rsidP="00FF5F17">
      <w:pPr>
        <w:pStyle w:val="bodytext"/>
        <w:spacing w:before="0" w:beforeAutospacing="0" w:after="0" w:afterAutospacing="0"/>
        <w:rPr>
          <w:rFonts w:asciiTheme="minorHAnsi" w:hAnsiTheme="minorHAnsi" w:cstheme="minorHAnsi"/>
          <w:b/>
          <w:sz w:val="24"/>
          <w:szCs w:val="24"/>
        </w:rPr>
      </w:pPr>
      <w:r w:rsidRPr="00F420FC">
        <w:rPr>
          <w:rFonts w:asciiTheme="minorHAnsi" w:hAnsiTheme="minorHAnsi" w:cstheme="minorHAnsi"/>
          <w:b/>
          <w:sz w:val="24"/>
          <w:szCs w:val="24"/>
        </w:rPr>
        <w:t>TIP EĞİTİMİ AD. AKADEMİK KADROSU</w:t>
      </w:r>
    </w:p>
    <w:p w:rsidR="00FF5F17" w:rsidRPr="00F420FC" w:rsidRDefault="00FF5F17" w:rsidP="00FF5F17">
      <w:pPr>
        <w:pStyle w:val="bodytext"/>
        <w:spacing w:before="0" w:beforeAutospacing="0" w:after="0" w:afterAutospacing="0" w:line="240" w:lineRule="auto"/>
        <w:rPr>
          <w:rFonts w:asciiTheme="minorHAnsi" w:hAnsiTheme="minorHAnsi" w:cstheme="minorHAnsi"/>
          <w:sz w:val="24"/>
          <w:szCs w:val="24"/>
        </w:rPr>
      </w:pPr>
      <w:proofErr w:type="spellStart"/>
      <w:proofErr w:type="gramStart"/>
      <w:r w:rsidRPr="00F420FC">
        <w:rPr>
          <w:rFonts w:asciiTheme="minorHAnsi" w:hAnsiTheme="minorHAnsi" w:cstheme="minorHAnsi"/>
          <w:sz w:val="24"/>
          <w:szCs w:val="24"/>
        </w:rPr>
        <w:t>Prof.Dr.Berna</w:t>
      </w:r>
      <w:proofErr w:type="spellEnd"/>
      <w:proofErr w:type="gramEnd"/>
      <w:r w:rsidRPr="00F420FC">
        <w:rPr>
          <w:rFonts w:asciiTheme="minorHAnsi" w:hAnsiTheme="minorHAnsi" w:cstheme="minorHAnsi"/>
          <w:sz w:val="24"/>
          <w:szCs w:val="24"/>
        </w:rPr>
        <w:t xml:space="preserve"> MUSAL (BAŞKAN)</w:t>
      </w:r>
    </w:p>
    <w:p w:rsidR="00FF5F17" w:rsidRPr="00F420FC" w:rsidRDefault="00FF5F17" w:rsidP="00FF5F17">
      <w:pPr>
        <w:pStyle w:val="bodytext"/>
        <w:spacing w:before="0" w:beforeAutospacing="0" w:after="0" w:afterAutospacing="0" w:line="240" w:lineRule="auto"/>
        <w:rPr>
          <w:rFonts w:asciiTheme="minorHAnsi" w:hAnsiTheme="minorHAnsi" w:cstheme="minorHAnsi"/>
          <w:sz w:val="24"/>
          <w:szCs w:val="24"/>
        </w:rPr>
      </w:pPr>
      <w:proofErr w:type="spellStart"/>
      <w:r w:rsidRPr="00F420FC">
        <w:rPr>
          <w:rFonts w:asciiTheme="minorHAnsi" w:hAnsiTheme="minorHAnsi" w:cstheme="minorHAnsi"/>
          <w:sz w:val="24"/>
          <w:szCs w:val="24"/>
        </w:rPr>
        <w:t>Prof.Dr</w:t>
      </w:r>
      <w:proofErr w:type="spellEnd"/>
      <w:r w:rsidRPr="00F420FC">
        <w:rPr>
          <w:rFonts w:asciiTheme="minorHAnsi" w:hAnsiTheme="minorHAnsi" w:cstheme="minorHAnsi"/>
          <w:sz w:val="24"/>
          <w:szCs w:val="24"/>
        </w:rPr>
        <w:t>. Sema ÖZAN</w:t>
      </w:r>
    </w:p>
    <w:p w:rsidR="00FF5F17" w:rsidRPr="00F420FC" w:rsidRDefault="00FF5F17" w:rsidP="00FF5F17">
      <w:pPr>
        <w:pStyle w:val="bodytext"/>
        <w:spacing w:before="0" w:beforeAutospacing="0" w:after="0" w:afterAutospacing="0" w:line="240" w:lineRule="auto"/>
        <w:rPr>
          <w:rFonts w:asciiTheme="minorHAnsi" w:hAnsiTheme="minorHAnsi" w:cstheme="minorHAnsi"/>
          <w:sz w:val="24"/>
          <w:szCs w:val="24"/>
        </w:rPr>
      </w:pPr>
      <w:proofErr w:type="spellStart"/>
      <w:proofErr w:type="gramStart"/>
      <w:r w:rsidRPr="00F420FC">
        <w:rPr>
          <w:rFonts w:asciiTheme="minorHAnsi" w:hAnsiTheme="minorHAnsi" w:cstheme="minorHAnsi"/>
          <w:sz w:val="24"/>
          <w:szCs w:val="24"/>
        </w:rPr>
        <w:t>Doç.Dr.Esin</w:t>
      </w:r>
      <w:proofErr w:type="spellEnd"/>
      <w:proofErr w:type="gramEnd"/>
      <w:r w:rsidRPr="00F420FC">
        <w:rPr>
          <w:rFonts w:asciiTheme="minorHAnsi" w:hAnsiTheme="minorHAnsi" w:cstheme="minorHAnsi"/>
          <w:sz w:val="24"/>
          <w:szCs w:val="24"/>
        </w:rPr>
        <w:t xml:space="preserve"> ERGÖNÜL</w:t>
      </w:r>
    </w:p>
    <w:p w:rsidR="00FF5F17" w:rsidRPr="00F420FC" w:rsidRDefault="00FF5F17" w:rsidP="00FF5F17">
      <w:pPr>
        <w:pStyle w:val="bodytext"/>
        <w:spacing w:before="0" w:beforeAutospacing="0" w:after="0" w:afterAutospacing="0" w:line="240" w:lineRule="auto"/>
        <w:rPr>
          <w:rFonts w:asciiTheme="minorHAnsi" w:hAnsiTheme="minorHAnsi" w:cstheme="minorHAnsi"/>
          <w:sz w:val="24"/>
          <w:szCs w:val="24"/>
        </w:rPr>
      </w:pPr>
      <w:proofErr w:type="spellStart"/>
      <w:proofErr w:type="gramStart"/>
      <w:r w:rsidRPr="00F420FC">
        <w:rPr>
          <w:rFonts w:asciiTheme="minorHAnsi" w:hAnsiTheme="minorHAnsi" w:cstheme="minorHAnsi"/>
          <w:sz w:val="24"/>
          <w:szCs w:val="24"/>
        </w:rPr>
        <w:t>Öğr.Gör</w:t>
      </w:r>
      <w:proofErr w:type="gramEnd"/>
      <w:r w:rsidRPr="00F420FC">
        <w:rPr>
          <w:rFonts w:asciiTheme="minorHAnsi" w:hAnsiTheme="minorHAnsi" w:cstheme="minorHAnsi"/>
          <w:sz w:val="24"/>
          <w:szCs w:val="24"/>
        </w:rPr>
        <w:t>.Dr</w:t>
      </w:r>
      <w:proofErr w:type="spellEnd"/>
      <w:r w:rsidRPr="00F420FC">
        <w:rPr>
          <w:rFonts w:asciiTheme="minorHAnsi" w:hAnsiTheme="minorHAnsi" w:cstheme="minorHAnsi"/>
          <w:sz w:val="24"/>
          <w:szCs w:val="24"/>
        </w:rPr>
        <w:t>. Serap KONAKCI</w:t>
      </w:r>
    </w:p>
    <w:p w:rsidR="00FF5F17" w:rsidRPr="00F420FC" w:rsidRDefault="00FF5F17" w:rsidP="00FF5F17">
      <w:pPr>
        <w:pStyle w:val="bodytext"/>
        <w:spacing w:before="0" w:beforeAutospacing="0" w:after="0" w:afterAutospacing="0" w:line="240" w:lineRule="auto"/>
        <w:rPr>
          <w:rFonts w:asciiTheme="minorHAnsi" w:hAnsiTheme="minorHAnsi" w:cstheme="minorHAnsi"/>
          <w:sz w:val="24"/>
          <w:szCs w:val="24"/>
        </w:rPr>
      </w:pPr>
    </w:p>
    <w:p w:rsidR="00FF5F17" w:rsidRPr="00F420FC" w:rsidRDefault="00FF5F17" w:rsidP="00FF5F17">
      <w:pPr>
        <w:pStyle w:val="bodytext"/>
        <w:spacing w:before="0" w:beforeAutospacing="0" w:after="0" w:afterAutospacing="0" w:line="240" w:lineRule="auto"/>
        <w:rPr>
          <w:rFonts w:asciiTheme="minorHAnsi" w:hAnsiTheme="minorHAnsi" w:cstheme="minorHAnsi"/>
          <w:b/>
          <w:sz w:val="24"/>
          <w:szCs w:val="24"/>
        </w:rPr>
      </w:pPr>
      <w:r w:rsidRPr="00F420FC">
        <w:rPr>
          <w:rFonts w:asciiTheme="minorHAnsi" w:hAnsiTheme="minorHAnsi" w:cstheme="minorHAnsi"/>
          <w:b/>
          <w:sz w:val="24"/>
          <w:szCs w:val="24"/>
        </w:rPr>
        <w:t>Emekli olan ve Anabilim Dalımızın gelişimine katkı sağlayan öğretim üyeleri</w:t>
      </w:r>
    </w:p>
    <w:p w:rsidR="00FF5F17" w:rsidRPr="00F420FC" w:rsidRDefault="00FF5F17" w:rsidP="00FF5F17">
      <w:pPr>
        <w:pStyle w:val="bodytext"/>
        <w:spacing w:before="0" w:beforeAutospacing="0" w:after="0" w:afterAutospacing="0" w:line="240" w:lineRule="auto"/>
        <w:rPr>
          <w:rFonts w:asciiTheme="minorHAnsi" w:hAnsiTheme="minorHAnsi" w:cstheme="minorHAnsi"/>
          <w:sz w:val="24"/>
          <w:szCs w:val="24"/>
        </w:rPr>
      </w:pPr>
      <w:r w:rsidRPr="00F420FC">
        <w:rPr>
          <w:rFonts w:asciiTheme="minorHAnsi" w:hAnsiTheme="minorHAnsi" w:cstheme="minorHAnsi"/>
          <w:sz w:val="24"/>
          <w:szCs w:val="24"/>
        </w:rPr>
        <w:t>Dr. Cahit TAŞKIRAN</w:t>
      </w:r>
    </w:p>
    <w:p w:rsidR="00FF5F17" w:rsidRPr="00F420FC" w:rsidRDefault="00FF5F17" w:rsidP="00FF5F17">
      <w:pPr>
        <w:pStyle w:val="bodytext"/>
        <w:spacing w:before="0" w:beforeAutospacing="0" w:after="0" w:afterAutospacing="0" w:line="240" w:lineRule="auto"/>
        <w:rPr>
          <w:rFonts w:asciiTheme="minorHAnsi" w:hAnsiTheme="minorHAnsi" w:cstheme="minorHAnsi"/>
          <w:sz w:val="24"/>
          <w:szCs w:val="24"/>
        </w:rPr>
      </w:pPr>
      <w:proofErr w:type="spellStart"/>
      <w:r w:rsidRPr="00F420FC">
        <w:rPr>
          <w:rFonts w:asciiTheme="minorHAnsi" w:hAnsiTheme="minorHAnsi" w:cstheme="minorHAnsi"/>
          <w:sz w:val="24"/>
          <w:szCs w:val="24"/>
        </w:rPr>
        <w:t>Dr.Yücel</w:t>
      </w:r>
      <w:proofErr w:type="spellEnd"/>
      <w:r w:rsidRPr="00F420FC">
        <w:rPr>
          <w:rFonts w:asciiTheme="minorHAnsi" w:hAnsiTheme="minorHAnsi" w:cstheme="minorHAnsi"/>
          <w:sz w:val="24"/>
          <w:szCs w:val="24"/>
        </w:rPr>
        <w:t xml:space="preserve"> GÜRSEL</w:t>
      </w:r>
    </w:p>
    <w:p w:rsidR="00FF5F17" w:rsidRPr="00F420FC" w:rsidRDefault="00FF5F17" w:rsidP="00FF5F17">
      <w:pPr>
        <w:pStyle w:val="bodytext"/>
        <w:spacing w:before="0" w:beforeAutospacing="0" w:after="0" w:afterAutospacing="0" w:line="240" w:lineRule="auto"/>
        <w:rPr>
          <w:rFonts w:asciiTheme="minorHAnsi" w:hAnsiTheme="minorHAnsi" w:cstheme="minorHAnsi"/>
          <w:sz w:val="24"/>
          <w:szCs w:val="24"/>
        </w:rPr>
      </w:pPr>
      <w:proofErr w:type="spellStart"/>
      <w:r w:rsidRPr="00F420FC">
        <w:rPr>
          <w:rFonts w:asciiTheme="minorHAnsi" w:hAnsiTheme="minorHAnsi" w:cstheme="minorHAnsi"/>
          <w:sz w:val="24"/>
          <w:szCs w:val="24"/>
        </w:rPr>
        <w:t>Dr.Serpil</w:t>
      </w:r>
      <w:proofErr w:type="spellEnd"/>
      <w:r w:rsidRPr="00F420FC">
        <w:rPr>
          <w:rFonts w:asciiTheme="minorHAnsi" w:hAnsiTheme="minorHAnsi" w:cstheme="minorHAnsi"/>
          <w:sz w:val="24"/>
          <w:szCs w:val="24"/>
        </w:rPr>
        <w:t xml:space="preserve"> </w:t>
      </w:r>
      <w:proofErr w:type="spellStart"/>
      <w:r w:rsidRPr="00F420FC">
        <w:rPr>
          <w:rFonts w:asciiTheme="minorHAnsi" w:hAnsiTheme="minorHAnsi" w:cstheme="minorHAnsi"/>
          <w:sz w:val="24"/>
          <w:szCs w:val="24"/>
        </w:rPr>
        <w:t>Velipaşaoğlu</w:t>
      </w:r>
      <w:proofErr w:type="spellEnd"/>
    </w:p>
    <w:p w:rsidR="00FF5F17" w:rsidRPr="00F420FC" w:rsidRDefault="00FF5F17" w:rsidP="00FF5F17">
      <w:pPr>
        <w:pStyle w:val="bodytext"/>
        <w:spacing w:before="0" w:beforeAutospacing="0" w:after="0" w:afterAutospacing="0" w:line="240" w:lineRule="auto"/>
        <w:rPr>
          <w:rFonts w:asciiTheme="minorHAnsi" w:hAnsiTheme="minorHAnsi" w:cstheme="minorHAnsi"/>
          <w:sz w:val="24"/>
          <w:szCs w:val="24"/>
        </w:rPr>
      </w:pPr>
    </w:p>
    <w:p w:rsidR="00FF5F17" w:rsidRPr="00F420FC" w:rsidRDefault="00FF5F17" w:rsidP="00FF5F17">
      <w:pPr>
        <w:pStyle w:val="bodytext"/>
        <w:spacing w:before="0" w:beforeAutospacing="0" w:after="0" w:afterAutospacing="0" w:line="240" w:lineRule="auto"/>
        <w:rPr>
          <w:rFonts w:asciiTheme="minorHAnsi" w:hAnsiTheme="minorHAnsi" w:cstheme="minorHAnsi"/>
          <w:b/>
          <w:sz w:val="24"/>
          <w:szCs w:val="24"/>
        </w:rPr>
      </w:pPr>
      <w:r w:rsidRPr="00F420FC">
        <w:rPr>
          <w:rFonts w:asciiTheme="minorHAnsi" w:hAnsiTheme="minorHAnsi" w:cstheme="minorHAnsi"/>
          <w:b/>
          <w:sz w:val="24"/>
          <w:szCs w:val="24"/>
        </w:rPr>
        <w:t>EĞİTİM GÖREVLERİ</w:t>
      </w:r>
    </w:p>
    <w:p w:rsidR="00FF5F17" w:rsidRPr="00F420FC" w:rsidRDefault="00FF5F17" w:rsidP="00FF5F17">
      <w:pPr>
        <w:pStyle w:val="bodytext"/>
        <w:spacing w:before="0" w:beforeAutospacing="0" w:after="0" w:afterAutospacing="0" w:line="240" w:lineRule="auto"/>
        <w:rPr>
          <w:rFonts w:asciiTheme="minorHAnsi" w:hAnsiTheme="minorHAnsi" w:cstheme="minorHAnsi"/>
          <w:b/>
          <w:sz w:val="24"/>
          <w:szCs w:val="24"/>
        </w:rPr>
      </w:pPr>
      <w:r w:rsidRPr="00F420FC">
        <w:rPr>
          <w:rFonts w:asciiTheme="minorHAnsi" w:hAnsiTheme="minorHAnsi" w:cstheme="minorHAnsi"/>
          <w:b/>
          <w:sz w:val="24"/>
          <w:szCs w:val="24"/>
        </w:rPr>
        <w:t>Mezuniyet Öncesi</w:t>
      </w:r>
    </w:p>
    <w:p w:rsidR="00FF5F17" w:rsidRDefault="00FF5F17" w:rsidP="00260091">
      <w:pPr>
        <w:pStyle w:val="bodytext"/>
        <w:spacing w:before="0" w:beforeAutospacing="0" w:after="0" w:afterAutospacing="0" w:line="240" w:lineRule="auto"/>
        <w:rPr>
          <w:rFonts w:asciiTheme="minorHAnsi" w:hAnsiTheme="minorHAnsi" w:cstheme="minorHAnsi"/>
          <w:sz w:val="24"/>
          <w:szCs w:val="24"/>
        </w:rPr>
      </w:pPr>
      <w:r w:rsidRPr="00F420FC">
        <w:rPr>
          <w:rFonts w:asciiTheme="minorHAnsi" w:hAnsiTheme="minorHAnsi" w:cstheme="minorHAnsi"/>
          <w:sz w:val="24"/>
          <w:szCs w:val="24"/>
        </w:rPr>
        <w:t xml:space="preserve">Anabilim Dalı öğretim üyelerinin mezuniyet öncesi tıp eğitimi programında PDÖ, TDÖ tanıtımları, PDÖ oturumları, iletişim becerileri ve etik etkinlikleri ve Özel Çalışma </w:t>
      </w:r>
      <w:proofErr w:type="gramStart"/>
      <w:r w:rsidRPr="00F420FC">
        <w:rPr>
          <w:rFonts w:asciiTheme="minorHAnsi" w:hAnsiTheme="minorHAnsi" w:cstheme="minorHAnsi"/>
          <w:sz w:val="24"/>
          <w:szCs w:val="24"/>
        </w:rPr>
        <w:t>modülleri</w:t>
      </w:r>
      <w:proofErr w:type="gramEnd"/>
      <w:r w:rsidRPr="00F420FC">
        <w:rPr>
          <w:rFonts w:asciiTheme="minorHAnsi" w:hAnsiTheme="minorHAnsi" w:cstheme="minorHAnsi"/>
          <w:sz w:val="24"/>
          <w:szCs w:val="24"/>
        </w:rPr>
        <w:t xml:space="preserve"> sorumlulukları bulunmaktadır.</w:t>
      </w:r>
    </w:p>
    <w:p w:rsidR="00C97456" w:rsidRPr="00F420FC" w:rsidRDefault="00C97456" w:rsidP="00260091">
      <w:pPr>
        <w:pStyle w:val="bodytext"/>
        <w:spacing w:before="0" w:beforeAutospacing="0" w:after="0" w:afterAutospacing="0" w:line="240" w:lineRule="auto"/>
        <w:rPr>
          <w:rFonts w:asciiTheme="minorHAnsi" w:hAnsiTheme="minorHAnsi" w:cstheme="minorHAnsi"/>
          <w:sz w:val="24"/>
          <w:szCs w:val="24"/>
        </w:rPr>
      </w:pPr>
      <w:r w:rsidRPr="00F420FC">
        <w:rPr>
          <w:rFonts w:asciiTheme="minorHAnsi" w:hAnsiTheme="minorHAnsi" w:cstheme="minorHAnsi"/>
          <w:sz w:val="24"/>
          <w:szCs w:val="24"/>
        </w:rPr>
        <w:t xml:space="preserve">Tıp Eğitimi AD. </w:t>
      </w:r>
      <w:proofErr w:type="gramStart"/>
      <w:r w:rsidRPr="00F420FC">
        <w:rPr>
          <w:rFonts w:asciiTheme="minorHAnsi" w:hAnsiTheme="minorHAnsi" w:cstheme="minorHAnsi"/>
          <w:sz w:val="24"/>
          <w:szCs w:val="24"/>
        </w:rPr>
        <w:t>öğretim</w:t>
      </w:r>
      <w:proofErr w:type="gramEnd"/>
      <w:r w:rsidRPr="00F420FC">
        <w:rPr>
          <w:rFonts w:asciiTheme="minorHAnsi" w:hAnsiTheme="minorHAnsi" w:cstheme="minorHAnsi"/>
          <w:sz w:val="24"/>
          <w:szCs w:val="24"/>
        </w:rPr>
        <w:t xml:space="preserve"> elemanlarının</w:t>
      </w:r>
      <w:r w:rsidR="008D590C" w:rsidRPr="00F420FC">
        <w:rPr>
          <w:rFonts w:asciiTheme="minorHAnsi" w:hAnsiTheme="minorHAnsi" w:cstheme="minorHAnsi"/>
          <w:sz w:val="24"/>
          <w:szCs w:val="24"/>
        </w:rPr>
        <w:t>;</w:t>
      </w:r>
      <w:r w:rsidRPr="00F420FC">
        <w:rPr>
          <w:rFonts w:asciiTheme="minorHAnsi" w:hAnsiTheme="minorHAnsi" w:cstheme="minorHAnsi"/>
          <w:sz w:val="24"/>
          <w:szCs w:val="24"/>
        </w:rPr>
        <w:t xml:space="preserve"> Lisans Düzeyinde Eğitim Kurulu, Dönem </w:t>
      </w:r>
      <w:r w:rsidR="008D590C" w:rsidRPr="00F420FC">
        <w:rPr>
          <w:rFonts w:asciiTheme="minorHAnsi" w:hAnsiTheme="minorHAnsi" w:cstheme="minorHAnsi"/>
          <w:sz w:val="24"/>
          <w:szCs w:val="24"/>
        </w:rPr>
        <w:t xml:space="preserve">1-3, 4-5 </w:t>
      </w:r>
      <w:proofErr w:type="spellStart"/>
      <w:r w:rsidRPr="00F420FC">
        <w:rPr>
          <w:rFonts w:asciiTheme="minorHAnsi" w:hAnsiTheme="minorHAnsi" w:cstheme="minorHAnsi"/>
          <w:sz w:val="24"/>
          <w:szCs w:val="24"/>
        </w:rPr>
        <w:t>İntegrasyon</w:t>
      </w:r>
      <w:proofErr w:type="spellEnd"/>
      <w:r w:rsidRPr="00F420FC">
        <w:rPr>
          <w:rFonts w:asciiTheme="minorHAnsi" w:hAnsiTheme="minorHAnsi" w:cstheme="minorHAnsi"/>
          <w:sz w:val="24"/>
          <w:szCs w:val="24"/>
        </w:rPr>
        <w:t xml:space="preserve"> Kurulu, Müfredat Kurulu</w:t>
      </w:r>
      <w:r w:rsidR="008D590C" w:rsidRPr="00F420FC">
        <w:rPr>
          <w:rFonts w:asciiTheme="minorHAnsi" w:hAnsiTheme="minorHAnsi" w:cstheme="minorHAnsi"/>
          <w:sz w:val="24"/>
          <w:szCs w:val="24"/>
        </w:rPr>
        <w:t>*</w:t>
      </w:r>
      <w:r w:rsidRPr="00F420FC">
        <w:rPr>
          <w:rFonts w:asciiTheme="minorHAnsi" w:hAnsiTheme="minorHAnsi" w:cstheme="minorHAnsi"/>
          <w:sz w:val="24"/>
          <w:szCs w:val="24"/>
        </w:rPr>
        <w:t>, Eğiticilerin Eğitimi Kurulu*, Ölçme Değerlendirme Kurulu*, İletişim B</w:t>
      </w:r>
      <w:r w:rsidR="008D590C" w:rsidRPr="00F420FC">
        <w:rPr>
          <w:rFonts w:asciiTheme="minorHAnsi" w:hAnsiTheme="minorHAnsi" w:cstheme="minorHAnsi"/>
          <w:sz w:val="24"/>
          <w:szCs w:val="24"/>
        </w:rPr>
        <w:t>ecerileri Kurulu*, Alan Kurulu</w:t>
      </w:r>
      <w:r w:rsidRPr="00F420FC">
        <w:rPr>
          <w:rFonts w:asciiTheme="minorHAnsi" w:hAnsiTheme="minorHAnsi" w:cstheme="minorHAnsi"/>
          <w:sz w:val="24"/>
          <w:szCs w:val="24"/>
        </w:rPr>
        <w:t>, Özel Çalışma Modülleri Kurulu, Dönem 1</w:t>
      </w:r>
      <w:r w:rsidR="00A1255B" w:rsidRPr="00F420FC">
        <w:rPr>
          <w:rFonts w:asciiTheme="minorHAnsi" w:hAnsiTheme="minorHAnsi" w:cstheme="minorHAnsi"/>
          <w:sz w:val="24"/>
          <w:szCs w:val="24"/>
        </w:rPr>
        <w:t>, 2, 3, 4, 5, ve 6 Kurulları</w:t>
      </w:r>
      <w:r w:rsidRPr="00F420FC">
        <w:rPr>
          <w:rFonts w:asciiTheme="minorHAnsi" w:hAnsiTheme="minorHAnsi" w:cstheme="minorHAnsi"/>
          <w:sz w:val="24"/>
          <w:szCs w:val="24"/>
        </w:rPr>
        <w:t>,</w:t>
      </w:r>
      <w:r w:rsidR="008D590C" w:rsidRPr="00F420FC">
        <w:rPr>
          <w:rFonts w:asciiTheme="minorHAnsi" w:hAnsiTheme="minorHAnsi" w:cstheme="minorHAnsi"/>
          <w:sz w:val="24"/>
          <w:szCs w:val="24"/>
        </w:rPr>
        <w:t xml:space="preserve"> Mezuniyet Sonrası Eğitim Kurulunda görevleri bulunmaktadır.</w:t>
      </w:r>
    </w:p>
    <w:p w:rsidR="00A1255B" w:rsidRPr="00F420FC" w:rsidRDefault="00C97456" w:rsidP="003D30E2">
      <w:pPr>
        <w:pStyle w:val="bodytext"/>
        <w:spacing w:before="0" w:beforeAutospacing="0" w:after="0" w:afterAutospacing="0" w:line="240" w:lineRule="auto"/>
        <w:rPr>
          <w:rFonts w:asciiTheme="minorHAnsi" w:hAnsiTheme="minorHAnsi" w:cstheme="minorHAnsi"/>
          <w:sz w:val="24"/>
          <w:szCs w:val="24"/>
        </w:rPr>
      </w:pPr>
      <w:r w:rsidRPr="00F420FC">
        <w:rPr>
          <w:rFonts w:asciiTheme="minorHAnsi" w:hAnsiTheme="minorHAnsi" w:cstheme="minorHAnsi"/>
          <w:sz w:val="24"/>
          <w:szCs w:val="24"/>
        </w:rPr>
        <w:t xml:space="preserve">*Başkanlık düzeyinde </w:t>
      </w:r>
      <w:proofErr w:type="spellStart"/>
      <w:r w:rsidRPr="00F420FC">
        <w:rPr>
          <w:rFonts w:asciiTheme="minorHAnsi" w:hAnsiTheme="minorHAnsi" w:cstheme="minorHAnsi"/>
          <w:sz w:val="24"/>
          <w:szCs w:val="24"/>
        </w:rPr>
        <w:t>temsiliyet</w:t>
      </w:r>
      <w:proofErr w:type="spellEnd"/>
      <w:r w:rsidRPr="00F420FC">
        <w:rPr>
          <w:rFonts w:asciiTheme="minorHAnsi" w:hAnsiTheme="minorHAnsi" w:cstheme="minorHAnsi"/>
          <w:sz w:val="24"/>
          <w:szCs w:val="24"/>
        </w:rPr>
        <w:t xml:space="preserve"> sağlanmaktadır.</w:t>
      </w:r>
    </w:p>
    <w:p w:rsidR="00A1255B" w:rsidRPr="00F420FC" w:rsidRDefault="00A1255B" w:rsidP="003D30E2">
      <w:pPr>
        <w:pStyle w:val="bodytext"/>
        <w:spacing w:before="0" w:beforeAutospacing="0" w:after="0" w:afterAutospacing="0" w:line="240" w:lineRule="auto"/>
        <w:rPr>
          <w:rFonts w:asciiTheme="minorHAnsi" w:hAnsiTheme="minorHAnsi" w:cstheme="minorHAnsi"/>
          <w:b/>
          <w:sz w:val="24"/>
          <w:szCs w:val="24"/>
        </w:rPr>
      </w:pPr>
    </w:p>
    <w:p w:rsidR="00C97456" w:rsidRPr="00F420FC" w:rsidRDefault="00C97456" w:rsidP="003D30E2">
      <w:pPr>
        <w:pStyle w:val="bodytext"/>
        <w:spacing w:before="0" w:beforeAutospacing="0" w:after="0" w:afterAutospacing="0" w:line="240" w:lineRule="auto"/>
        <w:rPr>
          <w:rFonts w:asciiTheme="minorHAnsi" w:hAnsiTheme="minorHAnsi" w:cstheme="minorHAnsi"/>
          <w:b/>
          <w:sz w:val="24"/>
          <w:szCs w:val="24"/>
        </w:rPr>
      </w:pPr>
      <w:r w:rsidRPr="00F420FC">
        <w:rPr>
          <w:rFonts w:asciiTheme="minorHAnsi" w:hAnsiTheme="minorHAnsi" w:cstheme="minorHAnsi"/>
          <w:b/>
          <w:sz w:val="24"/>
          <w:szCs w:val="24"/>
        </w:rPr>
        <w:t>Mezuniyet Sonrası</w:t>
      </w:r>
    </w:p>
    <w:p w:rsidR="00C97456" w:rsidRPr="00F420FC" w:rsidRDefault="00C97456" w:rsidP="003D30E2">
      <w:pPr>
        <w:pStyle w:val="bodytext"/>
        <w:spacing w:before="0" w:beforeAutospacing="0" w:after="0" w:afterAutospacing="0" w:line="240" w:lineRule="auto"/>
        <w:rPr>
          <w:rFonts w:asciiTheme="minorHAnsi" w:hAnsiTheme="minorHAnsi" w:cstheme="minorHAnsi"/>
          <w:sz w:val="24"/>
          <w:szCs w:val="24"/>
        </w:rPr>
      </w:pPr>
      <w:r w:rsidRPr="00F420FC">
        <w:rPr>
          <w:rFonts w:asciiTheme="minorHAnsi" w:hAnsiTheme="minorHAnsi" w:cstheme="minorHAnsi"/>
          <w:sz w:val="24"/>
          <w:szCs w:val="24"/>
        </w:rPr>
        <w:t>Doktora</w:t>
      </w:r>
      <w:r w:rsidR="00E711CF" w:rsidRPr="00F420FC">
        <w:rPr>
          <w:rFonts w:asciiTheme="minorHAnsi" w:hAnsiTheme="minorHAnsi" w:cstheme="minorHAnsi"/>
          <w:sz w:val="24"/>
          <w:szCs w:val="24"/>
        </w:rPr>
        <w:t>: Tıp Eğitimi Doktora Programında h</w:t>
      </w:r>
      <w:r w:rsidRPr="00F420FC">
        <w:rPr>
          <w:rFonts w:asciiTheme="minorHAnsi" w:hAnsiTheme="minorHAnsi" w:cstheme="minorHAnsi"/>
          <w:sz w:val="24"/>
          <w:szCs w:val="24"/>
        </w:rPr>
        <w:t xml:space="preserve">alen </w:t>
      </w:r>
      <w:r w:rsidR="00E711CF" w:rsidRPr="00F420FC">
        <w:rPr>
          <w:rFonts w:asciiTheme="minorHAnsi" w:hAnsiTheme="minorHAnsi" w:cstheme="minorHAnsi"/>
          <w:sz w:val="24"/>
          <w:szCs w:val="24"/>
        </w:rPr>
        <w:t>b</w:t>
      </w:r>
      <w:r w:rsidR="008D590C" w:rsidRPr="00F420FC">
        <w:rPr>
          <w:rFonts w:asciiTheme="minorHAnsi" w:hAnsiTheme="minorHAnsi" w:cstheme="minorHAnsi"/>
          <w:sz w:val="24"/>
          <w:szCs w:val="24"/>
        </w:rPr>
        <w:t>ir öğrenci mezun, iki</w:t>
      </w:r>
      <w:r w:rsidRPr="00F420FC">
        <w:rPr>
          <w:rFonts w:asciiTheme="minorHAnsi" w:hAnsiTheme="minorHAnsi" w:cstheme="minorHAnsi"/>
          <w:sz w:val="24"/>
          <w:szCs w:val="24"/>
        </w:rPr>
        <w:t xml:space="preserve"> öğrenci tez aşamasında</w:t>
      </w:r>
      <w:r w:rsidR="00E711CF" w:rsidRPr="00F420FC">
        <w:rPr>
          <w:rFonts w:asciiTheme="minorHAnsi" w:hAnsiTheme="minorHAnsi" w:cstheme="minorHAnsi"/>
          <w:sz w:val="24"/>
          <w:szCs w:val="24"/>
        </w:rPr>
        <w:t>dır.</w:t>
      </w:r>
    </w:p>
    <w:p w:rsidR="00C97456" w:rsidRPr="00F420FC" w:rsidRDefault="00C97456" w:rsidP="003D30E2">
      <w:pPr>
        <w:pStyle w:val="bodytext"/>
        <w:spacing w:before="0" w:beforeAutospacing="0" w:after="0" w:afterAutospacing="0" w:line="240" w:lineRule="auto"/>
        <w:rPr>
          <w:rFonts w:asciiTheme="minorHAnsi" w:hAnsiTheme="minorHAnsi" w:cstheme="minorHAnsi"/>
          <w:sz w:val="24"/>
          <w:szCs w:val="24"/>
        </w:rPr>
      </w:pPr>
      <w:r w:rsidRPr="00F420FC">
        <w:rPr>
          <w:rFonts w:asciiTheme="minorHAnsi" w:hAnsiTheme="minorHAnsi" w:cstheme="minorHAnsi"/>
          <w:sz w:val="24"/>
          <w:szCs w:val="24"/>
        </w:rPr>
        <w:t xml:space="preserve">Yüksek Lisans: Tıp </w:t>
      </w:r>
      <w:r w:rsidR="00E711CF" w:rsidRPr="00F420FC">
        <w:rPr>
          <w:rFonts w:asciiTheme="minorHAnsi" w:hAnsiTheme="minorHAnsi" w:cstheme="minorHAnsi"/>
          <w:sz w:val="24"/>
          <w:szCs w:val="24"/>
        </w:rPr>
        <w:t>Eğitimi Yüksek Lisans Programından i</w:t>
      </w:r>
      <w:r w:rsidRPr="00F420FC">
        <w:rPr>
          <w:rFonts w:asciiTheme="minorHAnsi" w:hAnsiTheme="minorHAnsi" w:cstheme="minorHAnsi"/>
          <w:sz w:val="24"/>
          <w:szCs w:val="24"/>
        </w:rPr>
        <w:t xml:space="preserve">ki </w:t>
      </w:r>
      <w:r w:rsidR="00E711CF" w:rsidRPr="00F420FC">
        <w:rPr>
          <w:rFonts w:asciiTheme="minorHAnsi" w:hAnsiTheme="minorHAnsi" w:cstheme="minorHAnsi"/>
          <w:sz w:val="24"/>
          <w:szCs w:val="24"/>
        </w:rPr>
        <w:t xml:space="preserve">kişi </w:t>
      </w:r>
      <w:r w:rsidRPr="00F420FC">
        <w:rPr>
          <w:rFonts w:asciiTheme="minorHAnsi" w:hAnsiTheme="minorHAnsi" w:cstheme="minorHAnsi"/>
          <w:sz w:val="24"/>
          <w:szCs w:val="24"/>
        </w:rPr>
        <w:t>mezun</w:t>
      </w:r>
      <w:r w:rsidR="00E711CF" w:rsidRPr="00F420FC">
        <w:rPr>
          <w:rFonts w:asciiTheme="minorHAnsi" w:hAnsiTheme="minorHAnsi" w:cstheme="minorHAnsi"/>
          <w:sz w:val="24"/>
          <w:szCs w:val="24"/>
        </w:rPr>
        <w:t xml:space="preserve"> olmuştur.</w:t>
      </w:r>
    </w:p>
    <w:p w:rsidR="00C97456" w:rsidRPr="00F420FC" w:rsidRDefault="00C97456" w:rsidP="003D30E2">
      <w:pPr>
        <w:pStyle w:val="bodytext"/>
        <w:spacing w:before="0" w:beforeAutospacing="0" w:after="0" w:afterAutospacing="0" w:line="240" w:lineRule="auto"/>
        <w:rPr>
          <w:rFonts w:asciiTheme="minorHAnsi" w:hAnsiTheme="minorHAnsi" w:cstheme="minorHAnsi"/>
          <w:sz w:val="24"/>
          <w:szCs w:val="24"/>
        </w:rPr>
      </w:pPr>
      <w:r w:rsidRPr="00F420FC">
        <w:rPr>
          <w:rFonts w:asciiTheme="minorHAnsi" w:hAnsiTheme="minorHAnsi" w:cstheme="minorHAnsi"/>
          <w:sz w:val="24"/>
          <w:szCs w:val="24"/>
        </w:rPr>
        <w:t>Uzmanlık eğitimi: Uzmanlık derneklerine da</w:t>
      </w:r>
      <w:r w:rsidR="00E711CF" w:rsidRPr="00F420FC">
        <w:rPr>
          <w:rFonts w:asciiTheme="minorHAnsi" w:hAnsiTheme="minorHAnsi" w:cstheme="minorHAnsi"/>
          <w:sz w:val="24"/>
          <w:szCs w:val="24"/>
        </w:rPr>
        <w:t>nışmanlık ve eğitim desteği sağlanmaktadır.</w:t>
      </w:r>
    </w:p>
    <w:p w:rsidR="00A1255B" w:rsidRPr="00F420FC" w:rsidRDefault="00A1255B" w:rsidP="003D30E2">
      <w:pPr>
        <w:pStyle w:val="bodytext"/>
        <w:spacing w:before="0" w:beforeAutospacing="0" w:after="0" w:afterAutospacing="0" w:line="240" w:lineRule="auto"/>
        <w:rPr>
          <w:rFonts w:asciiTheme="minorHAnsi" w:hAnsiTheme="minorHAnsi" w:cstheme="minorHAnsi"/>
          <w:sz w:val="24"/>
          <w:szCs w:val="24"/>
        </w:rPr>
      </w:pPr>
    </w:p>
    <w:p w:rsidR="00C97456" w:rsidRPr="00F420FC" w:rsidRDefault="00C97456" w:rsidP="003D30E2">
      <w:pPr>
        <w:pStyle w:val="bodytext"/>
        <w:spacing w:before="0" w:beforeAutospacing="0" w:after="0" w:afterAutospacing="0" w:line="240" w:lineRule="auto"/>
        <w:rPr>
          <w:rFonts w:asciiTheme="minorHAnsi" w:hAnsiTheme="minorHAnsi" w:cstheme="minorHAnsi"/>
          <w:b/>
          <w:sz w:val="24"/>
          <w:szCs w:val="24"/>
        </w:rPr>
      </w:pPr>
      <w:r w:rsidRPr="00F420FC">
        <w:rPr>
          <w:rFonts w:asciiTheme="minorHAnsi" w:hAnsiTheme="minorHAnsi" w:cstheme="minorHAnsi"/>
          <w:b/>
          <w:sz w:val="24"/>
          <w:szCs w:val="24"/>
        </w:rPr>
        <w:t>Eğitici Eğitimi Etkinlikleri</w:t>
      </w:r>
    </w:p>
    <w:p w:rsidR="00E2085E" w:rsidRPr="00F420FC" w:rsidRDefault="00C97456" w:rsidP="003D30E2">
      <w:pPr>
        <w:pStyle w:val="bodytext"/>
        <w:spacing w:before="0" w:beforeAutospacing="0" w:after="0" w:afterAutospacing="0" w:line="240" w:lineRule="auto"/>
        <w:rPr>
          <w:rFonts w:asciiTheme="minorHAnsi" w:hAnsiTheme="minorHAnsi" w:cstheme="minorHAnsi"/>
          <w:sz w:val="24"/>
          <w:szCs w:val="24"/>
        </w:rPr>
      </w:pPr>
      <w:r w:rsidRPr="00F420FC">
        <w:rPr>
          <w:rFonts w:asciiTheme="minorHAnsi" w:hAnsiTheme="minorHAnsi" w:cstheme="minorHAnsi"/>
          <w:sz w:val="24"/>
          <w:szCs w:val="24"/>
        </w:rPr>
        <w:t xml:space="preserve">DEÜTF öğretim üyelerine ve diğer fakültelerin öğretim üyelerine eğiticilerin eğitimi kurulu ve ölçme değerlendirme kurulu ile birlikte Probleme Dayalı Öğrenim, </w:t>
      </w:r>
      <w:proofErr w:type="spellStart"/>
      <w:r w:rsidRPr="00F420FC">
        <w:rPr>
          <w:rFonts w:asciiTheme="minorHAnsi" w:hAnsiTheme="minorHAnsi" w:cstheme="minorHAnsi"/>
          <w:sz w:val="24"/>
          <w:szCs w:val="24"/>
        </w:rPr>
        <w:t>Taska</w:t>
      </w:r>
      <w:proofErr w:type="spellEnd"/>
      <w:r w:rsidRPr="00F420FC">
        <w:rPr>
          <w:rFonts w:asciiTheme="minorHAnsi" w:hAnsiTheme="minorHAnsi" w:cstheme="minorHAnsi"/>
          <w:sz w:val="24"/>
          <w:szCs w:val="24"/>
        </w:rPr>
        <w:t xml:space="preserve"> Day</w:t>
      </w:r>
      <w:r w:rsidR="008D590C" w:rsidRPr="00F420FC">
        <w:rPr>
          <w:rFonts w:asciiTheme="minorHAnsi" w:hAnsiTheme="minorHAnsi" w:cstheme="minorHAnsi"/>
          <w:sz w:val="24"/>
          <w:szCs w:val="24"/>
        </w:rPr>
        <w:t>alı Öğrenim,</w:t>
      </w:r>
      <w:r w:rsidR="00E711CF" w:rsidRPr="00F420FC">
        <w:rPr>
          <w:rFonts w:asciiTheme="minorHAnsi" w:hAnsiTheme="minorHAnsi" w:cstheme="minorHAnsi"/>
          <w:sz w:val="24"/>
          <w:szCs w:val="24"/>
        </w:rPr>
        <w:t xml:space="preserve"> Performansa Dayalı Değerlendirme,</w:t>
      </w:r>
      <w:r w:rsidR="008D590C" w:rsidRPr="00F420FC">
        <w:rPr>
          <w:rFonts w:asciiTheme="minorHAnsi" w:hAnsiTheme="minorHAnsi" w:cstheme="minorHAnsi"/>
          <w:sz w:val="24"/>
          <w:szCs w:val="24"/>
        </w:rPr>
        <w:t xml:space="preserve"> </w:t>
      </w:r>
      <w:r w:rsidRPr="00F420FC">
        <w:rPr>
          <w:rFonts w:asciiTheme="minorHAnsi" w:hAnsiTheme="minorHAnsi" w:cstheme="minorHAnsi"/>
          <w:sz w:val="24"/>
          <w:szCs w:val="24"/>
        </w:rPr>
        <w:t xml:space="preserve">Bilgiye Dayalı Değerlendirme, </w:t>
      </w:r>
      <w:r w:rsidR="00E711CF" w:rsidRPr="00F420FC">
        <w:rPr>
          <w:rFonts w:asciiTheme="minorHAnsi" w:hAnsiTheme="minorHAnsi" w:cstheme="minorHAnsi"/>
          <w:sz w:val="24"/>
          <w:szCs w:val="24"/>
        </w:rPr>
        <w:t xml:space="preserve">Katılımcı </w:t>
      </w:r>
      <w:r w:rsidRPr="00F420FC">
        <w:rPr>
          <w:rFonts w:asciiTheme="minorHAnsi" w:hAnsiTheme="minorHAnsi" w:cstheme="minorHAnsi"/>
          <w:sz w:val="24"/>
          <w:szCs w:val="24"/>
        </w:rPr>
        <w:t xml:space="preserve">Sunum </w:t>
      </w:r>
      <w:r w:rsidR="00E711CF" w:rsidRPr="00F420FC">
        <w:rPr>
          <w:rFonts w:asciiTheme="minorHAnsi" w:hAnsiTheme="minorHAnsi" w:cstheme="minorHAnsi"/>
          <w:sz w:val="24"/>
          <w:szCs w:val="24"/>
        </w:rPr>
        <w:t xml:space="preserve">Yöntemleri, Çevrimiçi Ortamda Sunum Becerileri </w:t>
      </w:r>
      <w:r w:rsidRPr="00F420FC">
        <w:rPr>
          <w:rFonts w:asciiTheme="minorHAnsi" w:hAnsiTheme="minorHAnsi" w:cstheme="minorHAnsi"/>
          <w:sz w:val="24"/>
          <w:szCs w:val="24"/>
        </w:rPr>
        <w:t>gibi kur</w:t>
      </w:r>
      <w:r w:rsidR="003D30E2" w:rsidRPr="00F420FC">
        <w:rPr>
          <w:rFonts w:asciiTheme="minorHAnsi" w:hAnsiTheme="minorHAnsi" w:cstheme="minorHAnsi"/>
          <w:sz w:val="24"/>
          <w:szCs w:val="24"/>
        </w:rPr>
        <w:t>s etkinlikleri sürdürülmektedir.</w:t>
      </w:r>
    </w:p>
    <w:p w:rsidR="003D30E2" w:rsidRPr="00F420FC" w:rsidRDefault="003D30E2" w:rsidP="003D30E2">
      <w:pPr>
        <w:pStyle w:val="bodytext"/>
        <w:spacing w:before="0" w:beforeAutospacing="0" w:after="0" w:afterAutospacing="0" w:line="240" w:lineRule="auto"/>
        <w:rPr>
          <w:rFonts w:asciiTheme="minorHAnsi" w:hAnsiTheme="minorHAnsi" w:cstheme="minorHAnsi"/>
          <w:sz w:val="24"/>
          <w:szCs w:val="24"/>
        </w:rPr>
      </w:pPr>
    </w:p>
    <w:p w:rsidR="00B868D7" w:rsidRPr="00F420FC" w:rsidRDefault="008D590C" w:rsidP="003D30E2">
      <w:pPr>
        <w:spacing w:after="0"/>
        <w:rPr>
          <w:rFonts w:cstheme="minorHAnsi"/>
          <w:b/>
          <w:sz w:val="24"/>
          <w:szCs w:val="24"/>
        </w:rPr>
      </w:pPr>
      <w:r w:rsidRPr="00F420FC">
        <w:rPr>
          <w:rFonts w:cstheme="minorHAnsi"/>
          <w:b/>
          <w:sz w:val="24"/>
          <w:szCs w:val="24"/>
        </w:rPr>
        <w:t>TAMAMLANAN PROJE ÖRNEKLERİ</w:t>
      </w:r>
    </w:p>
    <w:p w:rsidR="00B868D7" w:rsidRPr="00F420FC" w:rsidRDefault="00B868D7" w:rsidP="003D30E2">
      <w:pPr>
        <w:numPr>
          <w:ilvl w:val="0"/>
          <w:numId w:val="6"/>
        </w:numPr>
        <w:spacing w:after="0" w:line="240" w:lineRule="auto"/>
        <w:rPr>
          <w:rFonts w:cstheme="minorHAnsi"/>
          <w:sz w:val="24"/>
          <w:szCs w:val="24"/>
        </w:rPr>
      </w:pPr>
      <w:r w:rsidRPr="00F420FC">
        <w:rPr>
          <w:rFonts w:cstheme="minorHAnsi"/>
          <w:sz w:val="24"/>
          <w:szCs w:val="24"/>
        </w:rPr>
        <w:t xml:space="preserve">DEÜTF </w:t>
      </w:r>
      <w:proofErr w:type="spellStart"/>
      <w:r w:rsidRPr="00F420FC">
        <w:rPr>
          <w:rFonts w:cstheme="minorHAnsi"/>
          <w:sz w:val="24"/>
          <w:szCs w:val="24"/>
        </w:rPr>
        <w:t>Mezuniyet</w:t>
      </w:r>
      <w:proofErr w:type="spellEnd"/>
      <w:r w:rsidRPr="00F420FC">
        <w:rPr>
          <w:rFonts w:cstheme="minorHAnsi"/>
          <w:sz w:val="24"/>
          <w:szCs w:val="24"/>
        </w:rPr>
        <w:t xml:space="preserve"> </w:t>
      </w:r>
      <w:proofErr w:type="spellStart"/>
      <w:r w:rsidRPr="00F420FC">
        <w:rPr>
          <w:rFonts w:cstheme="minorHAnsi"/>
          <w:sz w:val="24"/>
          <w:szCs w:val="24"/>
        </w:rPr>
        <w:t>Öncesi</w:t>
      </w:r>
      <w:proofErr w:type="spellEnd"/>
      <w:r w:rsidRPr="00F420FC">
        <w:rPr>
          <w:rFonts w:cstheme="minorHAnsi"/>
          <w:sz w:val="24"/>
          <w:szCs w:val="24"/>
        </w:rPr>
        <w:t xml:space="preserve"> Program </w:t>
      </w:r>
      <w:proofErr w:type="spellStart"/>
      <w:r w:rsidRPr="00F420FC">
        <w:rPr>
          <w:rFonts w:cstheme="minorHAnsi"/>
          <w:sz w:val="24"/>
          <w:szCs w:val="24"/>
        </w:rPr>
        <w:t>değerlendirme</w:t>
      </w:r>
      <w:proofErr w:type="spellEnd"/>
      <w:r w:rsidRPr="00F420FC">
        <w:rPr>
          <w:rFonts w:cstheme="minorHAnsi"/>
          <w:sz w:val="24"/>
          <w:szCs w:val="24"/>
        </w:rPr>
        <w:t xml:space="preserve"> </w:t>
      </w:r>
      <w:proofErr w:type="spellStart"/>
      <w:r w:rsidRPr="00F420FC">
        <w:rPr>
          <w:rFonts w:cstheme="minorHAnsi"/>
          <w:sz w:val="24"/>
          <w:szCs w:val="24"/>
        </w:rPr>
        <w:t>projesi</w:t>
      </w:r>
      <w:proofErr w:type="spellEnd"/>
      <w:r w:rsidRPr="00F420FC">
        <w:rPr>
          <w:rFonts w:cstheme="minorHAnsi"/>
          <w:sz w:val="24"/>
          <w:szCs w:val="24"/>
        </w:rPr>
        <w:t xml:space="preserve">-TEAD </w:t>
      </w:r>
      <w:proofErr w:type="spellStart"/>
      <w:r w:rsidRPr="00F420FC">
        <w:rPr>
          <w:rFonts w:cstheme="minorHAnsi"/>
          <w:sz w:val="24"/>
          <w:szCs w:val="24"/>
        </w:rPr>
        <w:t>Etkinliği</w:t>
      </w:r>
      <w:proofErr w:type="spellEnd"/>
      <w:r w:rsidRPr="00F420FC">
        <w:rPr>
          <w:rFonts w:cstheme="minorHAnsi"/>
          <w:sz w:val="24"/>
          <w:szCs w:val="24"/>
        </w:rPr>
        <w:t xml:space="preserve"> </w:t>
      </w:r>
      <w:proofErr w:type="spellStart"/>
      <w:r w:rsidRPr="00F420FC">
        <w:rPr>
          <w:rFonts w:cstheme="minorHAnsi"/>
          <w:sz w:val="24"/>
          <w:szCs w:val="24"/>
        </w:rPr>
        <w:t>olarak</w:t>
      </w:r>
      <w:proofErr w:type="spellEnd"/>
      <w:r w:rsidRPr="00F420FC">
        <w:rPr>
          <w:rFonts w:cstheme="minorHAnsi"/>
          <w:sz w:val="24"/>
          <w:szCs w:val="24"/>
        </w:rPr>
        <w:t xml:space="preserve"> 2005</w:t>
      </w:r>
      <w:r w:rsidR="00C21A6F" w:rsidRPr="00F420FC">
        <w:rPr>
          <w:rFonts w:cstheme="minorHAnsi"/>
          <w:sz w:val="24"/>
          <w:szCs w:val="24"/>
        </w:rPr>
        <w:t xml:space="preserve">-2019 </w:t>
      </w:r>
      <w:proofErr w:type="spellStart"/>
      <w:r w:rsidR="00C21A6F" w:rsidRPr="00F420FC">
        <w:rPr>
          <w:rFonts w:cstheme="minorHAnsi"/>
          <w:sz w:val="24"/>
          <w:szCs w:val="24"/>
        </w:rPr>
        <w:t>yılları</w:t>
      </w:r>
      <w:proofErr w:type="spellEnd"/>
      <w:r w:rsidR="00C21A6F" w:rsidRPr="00F420FC">
        <w:rPr>
          <w:rFonts w:cstheme="minorHAnsi"/>
          <w:sz w:val="24"/>
          <w:szCs w:val="24"/>
        </w:rPr>
        <w:t xml:space="preserve"> </w:t>
      </w:r>
      <w:proofErr w:type="spellStart"/>
      <w:r w:rsidR="00C21A6F" w:rsidRPr="00F420FC">
        <w:rPr>
          <w:rFonts w:cstheme="minorHAnsi"/>
          <w:sz w:val="24"/>
          <w:szCs w:val="24"/>
        </w:rPr>
        <w:t>arasında</w:t>
      </w:r>
      <w:proofErr w:type="spellEnd"/>
      <w:r w:rsidR="00C21A6F" w:rsidRPr="00F420FC">
        <w:rPr>
          <w:rFonts w:cstheme="minorHAnsi"/>
          <w:sz w:val="24"/>
          <w:szCs w:val="24"/>
        </w:rPr>
        <w:t xml:space="preserve"> </w:t>
      </w:r>
      <w:proofErr w:type="spellStart"/>
      <w:r w:rsidR="00C21A6F" w:rsidRPr="00F420FC">
        <w:rPr>
          <w:rFonts w:cstheme="minorHAnsi"/>
          <w:sz w:val="24"/>
          <w:szCs w:val="24"/>
        </w:rPr>
        <w:t>uygulanmıştır</w:t>
      </w:r>
      <w:proofErr w:type="spellEnd"/>
      <w:r w:rsidR="00C21A6F" w:rsidRPr="00F420FC">
        <w:rPr>
          <w:rFonts w:cstheme="minorHAnsi"/>
          <w:sz w:val="24"/>
          <w:szCs w:val="24"/>
        </w:rPr>
        <w:t>.)</w:t>
      </w:r>
    </w:p>
    <w:p w:rsidR="00B868D7" w:rsidRPr="00F420FC" w:rsidRDefault="00B868D7" w:rsidP="00B868D7">
      <w:pPr>
        <w:numPr>
          <w:ilvl w:val="0"/>
          <w:numId w:val="6"/>
        </w:numPr>
        <w:spacing w:after="0" w:line="240" w:lineRule="auto"/>
        <w:rPr>
          <w:rFonts w:cstheme="minorHAnsi"/>
          <w:sz w:val="24"/>
          <w:szCs w:val="24"/>
        </w:rPr>
      </w:pPr>
      <w:proofErr w:type="spellStart"/>
      <w:r w:rsidRPr="00F420FC">
        <w:rPr>
          <w:rFonts w:cstheme="minorHAnsi"/>
          <w:sz w:val="24"/>
          <w:szCs w:val="24"/>
        </w:rPr>
        <w:t>Klinik</w:t>
      </w:r>
      <w:proofErr w:type="spellEnd"/>
      <w:r w:rsidRPr="00F420FC">
        <w:rPr>
          <w:rFonts w:cstheme="minorHAnsi"/>
          <w:sz w:val="24"/>
          <w:szCs w:val="24"/>
        </w:rPr>
        <w:t xml:space="preserve"> </w:t>
      </w:r>
      <w:proofErr w:type="spellStart"/>
      <w:r w:rsidRPr="00F420FC">
        <w:rPr>
          <w:rFonts w:cstheme="minorHAnsi"/>
          <w:sz w:val="24"/>
          <w:szCs w:val="24"/>
        </w:rPr>
        <w:t>Beceri</w:t>
      </w:r>
      <w:proofErr w:type="spellEnd"/>
      <w:r w:rsidRPr="00F420FC">
        <w:rPr>
          <w:rFonts w:cstheme="minorHAnsi"/>
          <w:sz w:val="24"/>
          <w:szCs w:val="24"/>
        </w:rPr>
        <w:t xml:space="preserve"> </w:t>
      </w:r>
      <w:proofErr w:type="spellStart"/>
      <w:r w:rsidRPr="00F420FC">
        <w:rPr>
          <w:rFonts w:cstheme="minorHAnsi"/>
          <w:sz w:val="24"/>
          <w:szCs w:val="24"/>
        </w:rPr>
        <w:t>Eğitimi</w:t>
      </w:r>
      <w:proofErr w:type="spellEnd"/>
      <w:r w:rsidRPr="00F420FC">
        <w:rPr>
          <w:rFonts w:cstheme="minorHAnsi"/>
          <w:sz w:val="24"/>
          <w:szCs w:val="24"/>
        </w:rPr>
        <w:t xml:space="preserve"> </w:t>
      </w:r>
      <w:proofErr w:type="spellStart"/>
      <w:r w:rsidRPr="00F420FC">
        <w:rPr>
          <w:rFonts w:cstheme="minorHAnsi"/>
          <w:sz w:val="24"/>
          <w:szCs w:val="24"/>
        </w:rPr>
        <w:t>ve</w:t>
      </w:r>
      <w:proofErr w:type="spellEnd"/>
      <w:r w:rsidRPr="00F420FC">
        <w:rPr>
          <w:rFonts w:cstheme="minorHAnsi"/>
          <w:sz w:val="24"/>
          <w:szCs w:val="24"/>
        </w:rPr>
        <w:t xml:space="preserve"> </w:t>
      </w:r>
      <w:proofErr w:type="spellStart"/>
      <w:r w:rsidRPr="00F420FC">
        <w:rPr>
          <w:rFonts w:cstheme="minorHAnsi"/>
          <w:sz w:val="24"/>
          <w:szCs w:val="24"/>
        </w:rPr>
        <w:t>Değerlendirme</w:t>
      </w:r>
      <w:proofErr w:type="spellEnd"/>
      <w:r w:rsidRPr="00F420FC">
        <w:rPr>
          <w:rFonts w:cstheme="minorHAnsi"/>
          <w:sz w:val="24"/>
          <w:szCs w:val="24"/>
        </w:rPr>
        <w:t xml:space="preserve"> </w:t>
      </w:r>
      <w:proofErr w:type="spellStart"/>
      <w:r w:rsidRPr="00F420FC">
        <w:rPr>
          <w:rFonts w:cstheme="minorHAnsi"/>
          <w:sz w:val="24"/>
          <w:szCs w:val="24"/>
        </w:rPr>
        <w:t>Laboratuvarı</w:t>
      </w:r>
      <w:proofErr w:type="spellEnd"/>
      <w:r w:rsidRPr="00F420FC">
        <w:rPr>
          <w:rFonts w:cstheme="minorHAnsi"/>
          <w:sz w:val="24"/>
          <w:szCs w:val="24"/>
        </w:rPr>
        <w:t xml:space="preserve"> (KEDLAB) </w:t>
      </w:r>
      <w:proofErr w:type="spellStart"/>
      <w:r w:rsidRPr="00F420FC">
        <w:rPr>
          <w:rFonts w:cstheme="minorHAnsi"/>
          <w:sz w:val="24"/>
          <w:szCs w:val="24"/>
        </w:rPr>
        <w:t>Projesi</w:t>
      </w:r>
      <w:proofErr w:type="spellEnd"/>
      <w:r w:rsidRPr="00F420FC">
        <w:rPr>
          <w:rFonts w:cstheme="minorHAnsi"/>
          <w:sz w:val="24"/>
          <w:szCs w:val="24"/>
        </w:rPr>
        <w:t xml:space="preserve"> (2012.KB.SAG.034-BAP)</w:t>
      </w:r>
    </w:p>
    <w:p w:rsidR="00B868D7" w:rsidRPr="00F420FC" w:rsidRDefault="00B868D7" w:rsidP="00B868D7">
      <w:pPr>
        <w:numPr>
          <w:ilvl w:val="0"/>
          <w:numId w:val="6"/>
        </w:numPr>
        <w:spacing w:after="0" w:line="240" w:lineRule="auto"/>
        <w:rPr>
          <w:rFonts w:cstheme="minorHAnsi"/>
          <w:sz w:val="24"/>
          <w:szCs w:val="24"/>
        </w:rPr>
      </w:pPr>
      <w:proofErr w:type="spellStart"/>
      <w:r w:rsidRPr="00F420FC">
        <w:rPr>
          <w:rFonts w:cstheme="minorHAnsi"/>
          <w:sz w:val="24"/>
          <w:szCs w:val="24"/>
        </w:rPr>
        <w:t>Elektronik</w:t>
      </w:r>
      <w:proofErr w:type="spellEnd"/>
      <w:r w:rsidRPr="00F420FC">
        <w:rPr>
          <w:rFonts w:cstheme="minorHAnsi"/>
          <w:sz w:val="24"/>
          <w:szCs w:val="24"/>
        </w:rPr>
        <w:t xml:space="preserve"> PDÖ </w:t>
      </w:r>
      <w:proofErr w:type="spellStart"/>
      <w:r w:rsidRPr="00F420FC">
        <w:rPr>
          <w:rFonts w:cstheme="minorHAnsi"/>
          <w:sz w:val="24"/>
          <w:szCs w:val="24"/>
        </w:rPr>
        <w:t>Projesi</w:t>
      </w:r>
      <w:proofErr w:type="spellEnd"/>
      <w:r w:rsidR="00C21A6F" w:rsidRPr="00F420FC">
        <w:rPr>
          <w:rFonts w:cstheme="minorHAnsi"/>
          <w:sz w:val="24"/>
          <w:szCs w:val="24"/>
        </w:rPr>
        <w:t xml:space="preserve"> (2015-2019 </w:t>
      </w:r>
      <w:proofErr w:type="spellStart"/>
      <w:r w:rsidR="00C21A6F" w:rsidRPr="00F420FC">
        <w:rPr>
          <w:rFonts w:cstheme="minorHAnsi"/>
          <w:sz w:val="24"/>
          <w:szCs w:val="24"/>
        </w:rPr>
        <w:t>yılları</w:t>
      </w:r>
      <w:proofErr w:type="spellEnd"/>
      <w:r w:rsidR="00C21A6F" w:rsidRPr="00F420FC">
        <w:rPr>
          <w:rFonts w:cstheme="minorHAnsi"/>
          <w:sz w:val="24"/>
          <w:szCs w:val="24"/>
        </w:rPr>
        <w:t xml:space="preserve"> </w:t>
      </w:r>
      <w:proofErr w:type="spellStart"/>
      <w:r w:rsidR="00C21A6F" w:rsidRPr="00F420FC">
        <w:rPr>
          <w:rFonts w:cstheme="minorHAnsi"/>
          <w:sz w:val="24"/>
          <w:szCs w:val="24"/>
        </w:rPr>
        <w:t>arasında</w:t>
      </w:r>
      <w:proofErr w:type="spellEnd"/>
      <w:r w:rsidR="00C21A6F" w:rsidRPr="00F420FC">
        <w:rPr>
          <w:rFonts w:cstheme="minorHAnsi"/>
          <w:sz w:val="24"/>
          <w:szCs w:val="24"/>
        </w:rPr>
        <w:t xml:space="preserve"> </w:t>
      </w:r>
      <w:proofErr w:type="spellStart"/>
      <w:r w:rsidR="00C21A6F" w:rsidRPr="00F420FC">
        <w:rPr>
          <w:rFonts w:cstheme="minorHAnsi"/>
          <w:sz w:val="24"/>
          <w:szCs w:val="24"/>
        </w:rPr>
        <w:t>Dönem</w:t>
      </w:r>
      <w:proofErr w:type="spellEnd"/>
      <w:r w:rsidR="00C21A6F" w:rsidRPr="00F420FC">
        <w:rPr>
          <w:rFonts w:cstheme="minorHAnsi"/>
          <w:sz w:val="24"/>
          <w:szCs w:val="24"/>
        </w:rPr>
        <w:t xml:space="preserve"> 3 </w:t>
      </w:r>
      <w:proofErr w:type="spellStart"/>
      <w:proofErr w:type="gramStart"/>
      <w:r w:rsidR="00C21A6F" w:rsidRPr="00F420FC">
        <w:rPr>
          <w:rFonts w:cstheme="minorHAnsi"/>
          <w:sz w:val="24"/>
          <w:szCs w:val="24"/>
        </w:rPr>
        <w:t>programı</w:t>
      </w:r>
      <w:proofErr w:type="spellEnd"/>
      <w:r w:rsidR="00C21A6F" w:rsidRPr="00F420FC">
        <w:rPr>
          <w:rFonts w:cstheme="minorHAnsi"/>
          <w:sz w:val="24"/>
          <w:szCs w:val="24"/>
        </w:rPr>
        <w:t xml:space="preserve"> </w:t>
      </w:r>
      <w:r w:rsidR="00E711CF" w:rsidRPr="00F420FC">
        <w:rPr>
          <w:rFonts w:cstheme="minorHAnsi"/>
          <w:sz w:val="24"/>
          <w:szCs w:val="24"/>
        </w:rPr>
        <w:t xml:space="preserve"> </w:t>
      </w:r>
      <w:proofErr w:type="spellStart"/>
      <w:r w:rsidR="00C21A6F" w:rsidRPr="00F420FC">
        <w:rPr>
          <w:rFonts w:cstheme="minorHAnsi"/>
          <w:sz w:val="24"/>
          <w:szCs w:val="24"/>
        </w:rPr>
        <w:t>Multisistem</w:t>
      </w:r>
      <w:proofErr w:type="spellEnd"/>
      <w:proofErr w:type="gramEnd"/>
      <w:r w:rsidR="00C21A6F" w:rsidRPr="00F420FC">
        <w:rPr>
          <w:rFonts w:cstheme="minorHAnsi"/>
          <w:sz w:val="24"/>
          <w:szCs w:val="24"/>
        </w:rPr>
        <w:t xml:space="preserve"> </w:t>
      </w:r>
      <w:proofErr w:type="spellStart"/>
      <w:r w:rsidR="00C21A6F" w:rsidRPr="00F420FC">
        <w:rPr>
          <w:rFonts w:cstheme="minorHAnsi"/>
          <w:sz w:val="24"/>
          <w:szCs w:val="24"/>
        </w:rPr>
        <w:t>ve</w:t>
      </w:r>
      <w:proofErr w:type="spellEnd"/>
      <w:r w:rsidR="00C21A6F" w:rsidRPr="00F420FC">
        <w:rPr>
          <w:rFonts w:cstheme="minorHAnsi"/>
          <w:sz w:val="24"/>
          <w:szCs w:val="24"/>
        </w:rPr>
        <w:t xml:space="preserve"> </w:t>
      </w:r>
      <w:proofErr w:type="spellStart"/>
      <w:r w:rsidR="00C21A6F" w:rsidRPr="00F420FC">
        <w:rPr>
          <w:rFonts w:cstheme="minorHAnsi"/>
          <w:sz w:val="24"/>
          <w:szCs w:val="24"/>
        </w:rPr>
        <w:t>Yaşam</w:t>
      </w:r>
      <w:proofErr w:type="spellEnd"/>
      <w:r w:rsidR="00C21A6F" w:rsidRPr="00F420FC">
        <w:rPr>
          <w:rFonts w:cstheme="minorHAnsi"/>
          <w:sz w:val="24"/>
          <w:szCs w:val="24"/>
        </w:rPr>
        <w:t xml:space="preserve"> </w:t>
      </w:r>
      <w:proofErr w:type="spellStart"/>
      <w:r w:rsidR="00C21A6F" w:rsidRPr="00F420FC">
        <w:rPr>
          <w:rFonts w:cstheme="minorHAnsi"/>
          <w:sz w:val="24"/>
          <w:szCs w:val="24"/>
        </w:rPr>
        <w:t>Döngüsü</w:t>
      </w:r>
      <w:proofErr w:type="spellEnd"/>
      <w:r w:rsidR="00C21A6F" w:rsidRPr="00F420FC">
        <w:rPr>
          <w:rFonts w:cstheme="minorHAnsi"/>
          <w:sz w:val="24"/>
          <w:szCs w:val="24"/>
        </w:rPr>
        <w:t xml:space="preserve"> </w:t>
      </w:r>
      <w:proofErr w:type="spellStart"/>
      <w:r w:rsidR="00C21A6F" w:rsidRPr="00F420FC">
        <w:rPr>
          <w:rFonts w:cstheme="minorHAnsi"/>
          <w:sz w:val="24"/>
          <w:szCs w:val="24"/>
        </w:rPr>
        <w:t>bloklarında</w:t>
      </w:r>
      <w:proofErr w:type="spellEnd"/>
      <w:r w:rsidR="00C21A6F" w:rsidRPr="00F420FC">
        <w:rPr>
          <w:rFonts w:cstheme="minorHAnsi"/>
          <w:sz w:val="24"/>
          <w:szCs w:val="24"/>
        </w:rPr>
        <w:t xml:space="preserve"> </w:t>
      </w:r>
      <w:proofErr w:type="spellStart"/>
      <w:r w:rsidR="00C21A6F" w:rsidRPr="00F420FC">
        <w:rPr>
          <w:rFonts w:cstheme="minorHAnsi"/>
          <w:sz w:val="24"/>
          <w:szCs w:val="24"/>
        </w:rPr>
        <w:t>uygulanmıştır</w:t>
      </w:r>
      <w:proofErr w:type="spellEnd"/>
      <w:r w:rsidR="00C21A6F" w:rsidRPr="00F420FC">
        <w:rPr>
          <w:rFonts w:cstheme="minorHAnsi"/>
          <w:sz w:val="24"/>
          <w:szCs w:val="24"/>
        </w:rPr>
        <w:t>.)</w:t>
      </w:r>
    </w:p>
    <w:p w:rsidR="00E2085E" w:rsidRPr="00F420FC" w:rsidRDefault="00B868D7" w:rsidP="00E2085E">
      <w:pPr>
        <w:numPr>
          <w:ilvl w:val="0"/>
          <w:numId w:val="6"/>
        </w:numPr>
        <w:spacing w:after="0" w:line="240" w:lineRule="auto"/>
        <w:rPr>
          <w:rFonts w:cstheme="minorHAnsi"/>
          <w:sz w:val="24"/>
          <w:szCs w:val="24"/>
        </w:rPr>
      </w:pPr>
      <w:proofErr w:type="spellStart"/>
      <w:r w:rsidRPr="00F420FC">
        <w:rPr>
          <w:rFonts w:cstheme="minorHAnsi"/>
          <w:sz w:val="24"/>
          <w:szCs w:val="24"/>
        </w:rPr>
        <w:t>DEÜTF’de</w:t>
      </w:r>
      <w:proofErr w:type="spellEnd"/>
      <w:r w:rsidRPr="00F420FC">
        <w:rPr>
          <w:rFonts w:cstheme="minorHAnsi"/>
          <w:sz w:val="24"/>
          <w:szCs w:val="24"/>
        </w:rPr>
        <w:t xml:space="preserve"> </w:t>
      </w:r>
      <w:proofErr w:type="spellStart"/>
      <w:r w:rsidRPr="00F420FC">
        <w:rPr>
          <w:rFonts w:cstheme="minorHAnsi"/>
          <w:sz w:val="24"/>
          <w:szCs w:val="24"/>
        </w:rPr>
        <w:t>bilgisayar</w:t>
      </w:r>
      <w:proofErr w:type="spellEnd"/>
      <w:r w:rsidRPr="00F420FC">
        <w:rPr>
          <w:rFonts w:cstheme="minorHAnsi"/>
          <w:sz w:val="24"/>
          <w:szCs w:val="24"/>
        </w:rPr>
        <w:t xml:space="preserve"> </w:t>
      </w:r>
      <w:proofErr w:type="spellStart"/>
      <w:r w:rsidRPr="00F420FC">
        <w:rPr>
          <w:rFonts w:cstheme="minorHAnsi"/>
          <w:sz w:val="24"/>
          <w:szCs w:val="24"/>
        </w:rPr>
        <w:t>tabanlı</w:t>
      </w:r>
      <w:proofErr w:type="spellEnd"/>
      <w:r w:rsidRPr="00F420FC">
        <w:rPr>
          <w:rFonts w:cstheme="minorHAnsi"/>
          <w:sz w:val="24"/>
          <w:szCs w:val="24"/>
        </w:rPr>
        <w:t xml:space="preserve"> </w:t>
      </w:r>
      <w:proofErr w:type="spellStart"/>
      <w:r w:rsidRPr="00F420FC">
        <w:rPr>
          <w:rFonts w:cstheme="minorHAnsi"/>
          <w:sz w:val="24"/>
          <w:szCs w:val="24"/>
        </w:rPr>
        <w:t>elektronik</w:t>
      </w:r>
      <w:proofErr w:type="spellEnd"/>
      <w:r w:rsidRPr="00F420FC">
        <w:rPr>
          <w:rFonts w:cstheme="minorHAnsi"/>
          <w:sz w:val="24"/>
          <w:szCs w:val="24"/>
        </w:rPr>
        <w:t xml:space="preserve"> </w:t>
      </w:r>
      <w:proofErr w:type="spellStart"/>
      <w:r w:rsidRPr="00F420FC">
        <w:rPr>
          <w:rFonts w:cstheme="minorHAnsi"/>
          <w:sz w:val="24"/>
          <w:szCs w:val="24"/>
        </w:rPr>
        <w:t>öğrenme</w:t>
      </w:r>
      <w:proofErr w:type="spellEnd"/>
      <w:r w:rsidRPr="00F420FC">
        <w:rPr>
          <w:rFonts w:cstheme="minorHAnsi"/>
          <w:sz w:val="24"/>
          <w:szCs w:val="24"/>
        </w:rPr>
        <w:t xml:space="preserve"> </w:t>
      </w:r>
      <w:proofErr w:type="spellStart"/>
      <w:r w:rsidRPr="00F420FC">
        <w:rPr>
          <w:rFonts w:cstheme="minorHAnsi"/>
          <w:sz w:val="24"/>
          <w:szCs w:val="24"/>
        </w:rPr>
        <w:t>yöntemleri</w:t>
      </w:r>
      <w:proofErr w:type="spellEnd"/>
      <w:r w:rsidRPr="00F420FC">
        <w:rPr>
          <w:rFonts w:cstheme="minorHAnsi"/>
          <w:sz w:val="24"/>
          <w:szCs w:val="24"/>
        </w:rPr>
        <w:t xml:space="preserve"> </w:t>
      </w:r>
      <w:proofErr w:type="spellStart"/>
      <w:r w:rsidRPr="00F420FC">
        <w:rPr>
          <w:rFonts w:cstheme="minorHAnsi"/>
          <w:sz w:val="24"/>
          <w:szCs w:val="24"/>
        </w:rPr>
        <w:t>ile</w:t>
      </w:r>
      <w:proofErr w:type="spellEnd"/>
      <w:r w:rsidRPr="00F420FC">
        <w:rPr>
          <w:rFonts w:cstheme="minorHAnsi"/>
          <w:sz w:val="24"/>
          <w:szCs w:val="24"/>
        </w:rPr>
        <w:t xml:space="preserve"> </w:t>
      </w:r>
      <w:proofErr w:type="spellStart"/>
      <w:r w:rsidRPr="00F420FC">
        <w:rPr>
          <w:rFonts w:cstheme="minorHAnsi"/>
          <w:sz w:val="24"/>
          <w:szCs w:val="24"/>
        </w:rPr>
        <w:t>eğitim</w:t>
      </w:r>
      <w:proofErr w:type="spellEnd"/>
      <w:r w:rsidRPr="00F420FC">
        <w:rPr>
          <w:rFonts w:cstheme="minorHAnsi"/>
          <w:sz w:val="24"/>
          <w:szCs w:val="24"/>
        </w:rPr>
        <w:t xml:space="preserve"> </w:t>
      </w:r>
      <w:proofErr w:type="spellStart"/>
      <w:r w:rsidRPr="00F420FC">
        <w:rPr>
          <w:rFonts w:cstheme="minorHAnsi"/>
          <w:sz w:val="24"/>
          <w:szCs w:val="24"/>
        </w:rPr>
        <w:t>programının</w:t>
      </w:r>
      <w:proofErr w:type="spellEnd"/>
      <w:r w:rsidRPr="00F420FC">
        <w:rPr>
          <w:rFonts w:cstheme="minorHAnsi"/>
          <w:sz w:val="24"/>
          <w:szCs w:val="24"/>
        </w:rPr>
        <w:t xml:space="preserve"> </w:t>
      </w:r>
      <w:proofErr w:type="spellStart"/>
      <w:r w:rsidRPr="00F420FC">
        <w:rPr>
          <w:rFonts w:cstheme="minorHAnsi"/>
          <w:sz w:val="24"/>
          <w:szCs w:val="24"/>
        </w:rPr>
        <w:t>desteklenmesi</w:t>
      </w:r>
      <w:proofErr w:type="spellEnd"/>
      <w:r w:rsidRPr="00F420FC">
        <w:rPr>
          <w:rFonts w:cstheme="minorHAnsi"/>
          <w:sz w:val="24"/>
          <w:szCs w:val="24"/>
        </w:rPr>
        <w:t xml:space="preserve"> (</w:t>
      </w:r>
      <w:r w:rsidR="00F14ABD" w:rsidRPr="00F420FC">
        <w:rPr>
          <w:rFonts w:cstheme="minorHAnsi"/>
          <w:sz w:val="24"/>
          <w:szCs w:val="24"/>
        </w:rPr>
        <w:t>2015.KB.SAG.049-BAP</w:t>
      </w:r>
      <w:r w:rsidRPr="00F420FC">
        <w:rPr>
          <w:rFonts w:cstheme="minorHAnsi"/>
          <w:sz w:val="24"/>
          <w:szCs w:val="24"/>
        </w:rPr>
        <w:t>)</w:t>
      </w:r>
    </w:p>
    <w:p w:rsidR="00E2085E" w:rsidRPr="00F420FC" w:rsidRDefault="00E2085E" w:rsidP="00E2085E">
      <w:pPr>
        <w:spacing w:after="0" w:line="240" w:lineRule="auto"/>
        <w:ind w:left="720"/>
        <w:rPr>
          <w:rFonts w:cstheme="minorHAnsi"/>
          <w:sz w:val="24"/>
          <w:szCs w:val="24"/>
        </w:rPr>
      </w:pPr>
    </w:p>
    <w:p w:rsidR="00B868D7" w:rsidRPr="00F420FC" w:rsidRDefault="001718BE" w:rsidP="003D30E2">
      <w:pPr>
        <w:spacing w:after="0"/>
        <w:rPr>
          <w:rFonts w:cstheme="minorHAnsi"/>
          <w:b/>
          <w:sz w:val="24"/>
          <w:szCs w:val="24"/>
          <w:u w:val="single"/>
        </w:rPr>
      </w:pPr>
      <w:r>
        <w:rPr>
          <w:rFonts w:cstheme="minorHAnsi"/>
          <w:b/>
          <w:sz w:val="24"/>
          <w:szCs w:val="24"/>
          <w:u w:val="single"/>
        </w:rPr>
        <w:t xml:space="preserve">KATKIDA BULUNULAN </w:t>
      </w:r>
      <w:r w:rsidR="00C21A6F" w:rsidRPr="00F420FC">
        <w:rPr>
          <w:rFonts w:cstheme="minorHAnsi"/>
          <w:b/>
          <w:sz w:val="24"/>
          <w:szCs w:val="24"/>
          <w:u w:val="single"/>
        </w:rPr>
        <w:t>KİTAPLAR</w:t>
      </w:r>
    </w:p>
    <w:p w:rsidR="00B868D7" w:rsidRPr="006C41DA" w:rsidRDefault="00B868D7" w:rsidP="00F420FC">
      <w:pPr>
        <w:pStyle w:val="ListeParagraf"/>
        <w:numPr>
          <w:ilvl w:val="0"/>
          <w:numId w:val="13"/>
        </w:numPr>
        <w:ind w:left="714" w:hanging="357"/>
        <w:rPr>
          <w:rFonts w:asciiTheme="minorHAnsi" w:hAnsiTheme="minorHAnsi" w:cstheme="minorHAnsi"/>
        </w:rPr>
      </w:pPr>
      <w:r w:rsidRPr="006C41DA">
        <w:rPr>
          <w:rFonts w:asciiTheme="minorHAnsi" w:hAnsiTheme="minorHAnsi" w:cstheme="minorHAnsi"/>
        </w:rPr>
        <w:t xml:space="preserve">Probleme Dayalı Öğrenim. DEÜ Tıp Fakültesi. Eğiticilerin Eğitimi Komitesi. </w:t>
      </w:r>
      <w:proofErr w:type="gramStart"/>
      <w:r w:rsidRPr="006C41DA">
        <w:rPr>
          <w:rFonts w:asciiTheme="minorHAnsi" w:hAnsiTheme="minorHAnsi" w:cstheme="minorHAnsi"/>
        </w:rPr>
        <w:t>Dokuz     Eylül</w:t>
      </w:r>
      <w:proofErr w:type="gramEnd"/>
      <w:r w:rsidRPr="006C41DA">
        <w:rPr>
          <w:rFonts w:asciiTheme="minorHAnsi" w:hAnsiTheme="minorHAnsi" w:cstheme="minorHAnsi"/>
        </w:rPr>
        <w:t xml:space="preserve"> Yayınları, 2002. ISBN: 975-6981-43-1.</w:t>
      </w:r>
      <w:r w:rsidR="003D30E2" w:rsidRPr="006C41DA">
        <w:rPr>
          <w:rFonts w:asciiTheme="minorHAnsi" w:hAnsiTheme="minorHAnsi" w:cstheme="minorHAnsi"/>
        </w:rPr>
        <w:t xml:space="preserve"> </w:t>
      </w:r>
      <w:r w:rsidRPr="006C41DA">
        <w:rPr>
          <w:rFonts w:asciiTheme="minorHAnsi" w:hAnsiTheme="minorHAnsi" w:cstheme="minorHAnsi"/>
        </w:rPr>
        <w:t xml:space="preserve">Yazarlar: Hakan Abacıoğlu, Elif Akalın, Neşe Atabey, Oğuz Dicle, Süha </w:t>
      </w:r>
      <w:proofErr w:type="spellStart"/>
      <w:r w:rsidRPr="006C41DA">
        <w:rPr>
          <w:rFonts w:asciiTheme="minorHAnsi" w:hAnsiTheme="minorHAnsi" w:cstheme="minorHAnsi"/>
        </w:rPr>
        <w:t>Miral</w:t>
      </w:r>
      <w:proofErr w:type="spellEnd"/>
      <w:r w:rsidRPr="006C41DA">
        <w:rPr>
          <w:rFonts w:asciiTheme="minorHAnsi" w:hAnsiTheme="minorHAnsi" w:cstheme="minorHAnsi"/>
        </w:rPr>
        <w:t xml:space="preserve">, Berna </w:t>
      </w:r>
      <w:proofErr w:type="spellStart"/>
      <w:r w:rsidRPr="006C41DA">
        <w:rPr>
          <w:rFonts w:asciiTheme="minorHAnsi" w:hAnsiTheme="minorHAnsi" w:cstheme="minorHAnsi"/>
        </w:rPr>
        <w:t>Musal</w:t>
      </w:r>
      <w:proofErr w:type="spellEnd"/>
      <w:r w:rsidRPr="006C41DA">
        <w:rPr>
          <w:rFonts w:asciiTheme="minorHAnsi" w:hAnsiTheme="minorHAnsi" w:cstheme="minorHAnsi"/>
        </w:rPr>
        <w:t xml:space="preserve">, </w:t>
      </w:r>
      <w:proofErr w:type="spellStart"/>
      <w:r w:rsidRPr="006C41DA">
        <w:rPr>
          <w:rFonts w:asciiTheme="minorHAnsi" w:hAnsiTheme="minorHAnsi" w:cstheme="minorHAnsi"/>
        </w:rPr>
        <w:t>Sülen</w:t>
      </w:r>
      <w:proofErr w:type="spellEnd"/>
      <w:r w:rsidRPr="006C41DA">
        <w:rPr>
          <w:rFonts w:asciiTheme="minorHAnsi" w:hAnsiTheme="minorHAnsi" w:cstheme="minorHAnsi"/>
        </w:rPr>
        <w:t xml:space="preserve"> Sarıoğlu.</w:t>
      </w:r>
    </w:p>
    <w:p w:rsidR="00B868D7" w:rsidRPr="006C41DA" w:rsidRDefault="003D30E2" w:rsidP="00F420FC">
      <w:pPr>
        <w:pStyle w:val="ListeParagraf"/>
        <w:numPr>
          <w:ilvl w:val="0"/>
          <w:numId w:val="13"/>
        </w:numPr>
        <w:tabs>
          <w:tab w:val="left" w:pos="540"/>
        </w:tabs>
        <w:ind w:left="714" w:hanging="357"/>
        <w:rPr>
          <w:rFonts w:asciiTheme="minorHAnsi" w:hAnsiTheme="minorHAnsi" w:cstheme="minorHAnsi"/>
        </w:rPr>
      </w:pPr>
      <w:r w:rsidRPr="006C41DA">
        <w:rPr>
          <w:rFonts w:asciiTheme="minorHAnsi" w:hAnsiTheme="minorHAnsi" w:cstheme="minorHAnsi"/>
        </w:rPr>
        <w:t xml:space="preserve">  </w:t>
      </w:r>
      <w:r w:rsidR="00B868D7" w:rsidRPr="006C41DA">
        <w:rPr>
          <w:rFonts w:asciiTheme="minorHAnsi" w:hAnsiTheme="minorHAnsi" w:cstheme="minorHAnsi"/>
        </w:rPr>
        <w:t xml:space="preserve">Temel İletişim Becerileri Eğitimi, Dokuz Eylül Yayınları, İzmir, 2005. </w:t>
      </w:r>
      <w:proofErr w:type="gramStart"/>
      <w:r w:rsidR="00B868D7" w:rsidRPr="006C41DA">
        <w:rPr>
          <w:rFonts w:asciiTheme="minorHAnsi" w:hAnsiTheme="minorHAnsi" w:cstheme="minorHAnsi"/>
        </w:rPr>
        <w:t>Yayına    hazırlayanlar</w:t>
      </w:r>
      <w:proofErr w:type="gramEnd"/>
      <w:r w:rsidR="00B868D7" w:rsidRPr="006C41DA">
        <w:rPr>
          <w:rFonts w:asciiTheme="minorHAnsi" w:hAnsiTheme="minorHAnsi" w:cstheme="minorHAnsi"/>
        </w:rPr>
        <w:t xml:space="preserve">:  Y. </w:t>
      </w:r>
      <w:proofErr w:type="spellStart"/>
      <w:r w:rsidR="00B868D7" w:rsidRPr="006C41DA">
        <w:rPr>
          <w:rFonts w:asciiTheme="minorHAnsi" w:hAnsiTheme="minorHAnsi" w:cstheme="minorHAnsi"/>
        </w:rPr>
        <w:t>Akvardar</w:t>
      </w:r>
      <w:proofErr w:type="spellEnd"/>
      <w:r w:rsidR="00B868D7" w:rsidRPr="006C41DA">
        <w:rPr>
          <w:rFonts w:asciiTheme="minorHAnsi" w:hAnsiTheme="minorHAnsi" w:cstheme="minorHAnsi"/>
        </w:rPr>
        <w:t xml:space="preserve">, B. Ünal Aslan, Ö. Gencer </w:t>
      </w:r>
      <w:proofErr w:type="spellStart"/>
      <w:r w:rsidR="00B868D7" w:rsidRPr="006C41DA">
        <w:rPr>
          <w:rFonts w:asciiTheme="minorHAnsi" w:hAnsiTheme="minorHAnsi" w:cstheme="minorHAnsi"/>
        </w:rPr>
        <w:t>Bozabalı</w:t>
      </w:r>
      <w:proofErr w:type="spellEnd"/>
      <w:r w:rsidR="00B868D7" w:rsidRPr="006C41DA">
        <w:rPr>
          <w:rFonts w:asciiTheme="minorHAnsi" w:hAnsiTheme="minorHAnsi" w:cstheme="minorHAnsi"/>
        </w:rPr>
        <w:t>, Y. Demiral, T. Günay,</w:t>
      </w:r>
      <w:r w:rsidRPr="006C41DA">
        <w:rPr>
          <w:rFonts w:asciiTheme="minorHAnsi" w:hAnsiTheme="minorHAnsi" w:cstheme="minorHAnsi"/>
        </w:rPr>
        <w:t xml:space="preserve"> </w:t>
      </w:r>
      <w:r w:rsidR="00B868D7" w:rsidRPr="006C41DA">
        <w:rPr>
          <w:rFonts w:asciiTheme="minorHAnsi" w:hAnsiTheme="minorHAnsi" w:cstheme="minorHAnsi"/>
        </w:rPr>
        <w:t xml:space="preserve">S. Kıran, Danışman Öğretim Üyeleri: S. </w:t>
      </w:r>
      <w:proofErr w:type="spellStart"/>
      <w:r w:rsidR="00B868D7" w:rsidRPr="006C41DA">
        <w:rPr>
          <w:rFonts w:asciiTheme="minorHAnsi" w:hAnsiTheme="minorHAnsi" w:cstheme="minorHAnsi"/>
        </w:rPr>
        <w:t>Miral</w:t>
      </w:r>
      <w:proofErr w:type="spellEnd"/>
      <w:r w:rsidR="00B868D7" w:rsidRPr="006C41DA">
        <w:rPr>
          <w:rFonts w:asciiTheme="minorHAnsi" w:hAnsiTheme="minorHAnsi" w:cstheme="minorHAnsi"/>
        </w:rPr>
        <w:t>, B. Musal.</w:t>
      </w:r>
    </w:p>
    <w:p w:rsidR="00B868D7" w:rsidRPr="006C41DA" w:rsidRDefault="00720C42" w:rsidP="00F420FC">
      <w:pPr>
        <w:numPr>
          <w:ilvl w:val="0"/>
          <w:numId w:val="13"/>
        </w:numPr>
        <w:spacing w:after="0" w:line="240" w:lineRule="auto"/>
        <w:ind w:left="714" w:hanging="357"/>
        <w:rPr>
          <w:rFonts w:cstheme="minorHAnsi"/>
          <w:sz w:val="24"/>
          <w:szCs w:val="24"/>
        </w:rPr>
      </w:pPr>
      <w:r w:rsidRPr="006C41DA">
        <w:rPr>
          <w:rFonts w:cstheme="minorHAnsi"/>
          <w:sz w:val="24"/>
          <w:szCs w:val="24"/>
        </w:rPr>
        <w:t xml:space="preserve">Musal B. </w:t>
      </w:r>
      <w:r w:rsidR="00B868D7" w:rsidRPr="006C41DA">
        <w:rPr>
          <w:rFonts w:cstheme="minorHAnsi"/>
          <w:sz w:val="24"/>
          <w:szCs w:val="24"/>
        </w:rPr>
        <w:t xml:space="preserve">Tıp </w:t>
      </w:r>
      <w:proofErr w:type="spellStart"/>
      <w:r w:rsidR="00B868D7" w:rsidRPr="006C41DA">
        <w:rPr>
          <w:rFonts w:cstheme="minorHAnsi"/>
          <w:sz w:val="24"/>
          <w:szCs w:val="24"/>
        </w:rPr>
        <w:t>Eğitiminin</w:t>
      </w:r>
      <w:proofErr w:type="spellEnd"/>
      <w:r w:rsidR="00B868D7" w:rsidRPr="006C41DA">
        <w:rPr>
          <w:rFonts w:cstheme="minorHAnsi"/>
          <w:sz w:val="24"/>
          <w:szCs w:val="24"/>
        </w:rPr>
        <w:t xml:space="preserve"> </w:t>
      </w:r>
      <w:proofErr w:type="spellStart"/>
      <w:r w:rsidR="00B868D7" w:rsidRPr="006C41DA">
        <w:rPr>
          <w:rFonts w:cstheme="minorHAnsi"/>
          <w:sz w:val="24"/>
          <w:szCs w:val="24"/>
        </w:rPr>
        <w:t>Temelleri</w:t>
      </w:r>
      <w:proofErr w:type="spellEnd"/>
      <w:r w:rsidR="00B868D7" w:rsidRPr="006C41DA">
        <w:rPr>
          <w:rFonts w:cstheme="minorHAnsi"/>
          <w:sz w:val="24"/>
          <w:szCs w:val="24"/>
        </w:rPr>
        <w:t xml:space="preserve">. </w:t>
      </w:r>
      <w:proofErr w:type="spellStart"/>
      <w:r w:rsidR="00B868D7" w:rsidRPr="006C41DA">
        <w:rPr>
          <w:rFonts w:cstheme="minorHAnsi"/>
          <w:sz w:val="24"/>
          <w:szCs w:val="24"/>
        </w:rPr>
        <w:t>Zubair</w:t>
      </w:r>
      <w:proofErr w:type="spellEnd"/>
      <w:r w:rsidR="00B868D7" w:rsidRPr="006C41DA">
        <w:rPr>
          <w:rFonts w:cstheme="minorHAnsi"/>
          <w:sz w:val="24"/>
          <w:szCs w:val="24"/>
        </w:rPr>
        <w:t xml:space="preserve"> Amin, </w:t>
      </w:r>
      <w:proofErr w:type="spellStart"/>
      <w:r w:rsidR="00B868D7" w:rsidRPr="006C41DA">
        <w:rPr>
          <w:rFonts w:cstheme="minorHAnsi"/>
          <w:sz w:val="24"/>
          <w:szCs w:val="24"/>
        </w:rPr>
        <w:t>Khoo</w:t>
      </w:r>
      <w:proofErr w:type="spellEnd"/>
      <w:r w:rsidR="00B868D7" w:rsidRPr="006C41DA">
        <w:rPr>
          <w:rFonts w:cstheme="minorHAnsi"/>
          <w:sz w:val="24"/>
          <w:szCs w:val="24"/>
        </w:rPr>
        <w:t xml:space="preserve"> </w:t>
      </w:r>
      <w:proofErr w:type="spellStart"/>
      <w:r w:rsidR="00B868D7" w:rsidRPr="006C41DA">
        <w:rPr>
          <w:rFonts w:cstheme="minorHAnsi"/>
          <w:sz w:val="24"/>
          <w:szCs w:val="24"/>
        </w:rPr>
        <w:t>Hoon</w:t>
      </w:r>
      <w:proofErr w:type="spellEnd"/>
      <w:r w:rsidR="00B868D7" w:rsidRPr="006C41DA">
        <w:rPr>
          <w:rFonts w:cstheme="minorHAnsi"/>
          <w:sz w:val="24"/>
          <w:szCs w:val="24"/>
        </w:rPr>
        <w:t xml:space="preserve"> Eng. </w:t>
      </w:r>
      <w:proofErr w:type="spellStart"/>
      <w:r w:rsidR="00B868D7" w:rsidRPr="006C41DA">
        <w:rPr>
          <w:rFonts w:cstheme="minorHAnsi"/>
          <w:sz w:val="24"/>
          <w:szCs w:val="24"/>
        </w:rPr>
        <w:t>Çeviri</w:t>
      </w:r>
      <w:proofErr w:type="spellEnd"/>
      <w:r w:rsidR="00B868D7" w:rsidRPr="006C41DA">
        <w:rPr>
          <w:rFonts w:cstheme="minorHAnsi"/>
          <w:sz w:val="24"/>
          <w:szCs w:val="24"/>
        </w:rPr>
        <w:t xml:space="preserve"> </w:t>
      </w:r>
      <w:proofErr w:type="spellStart"/>
      <w:r w:rsidR="00B868D7" w:rsidRPr="006C41DA">
        <w:rPr>
          <w:rFonts w:cstheme="minorHAnsi"/>
          <w:sz w:val="24"/>
          <w:szCs w:val="24"/>
        </w:rPr>
        <w:t>Editörleri</w:t>
      </w:r>
      <w:proofErr w:type="spellEnd"/>
      <w:r w:rsidR="00B868D7" w:rsidRPr="006C41DA">
        <w:rPr>
          <w:rFonts w:cstheme="minorHAnsi"/>
          <w:sz w:val="24"/>
          <w:szCs w:val="24"/>
        </w:rPr>
        <w:t xml:space="preserve"> M.</w:t>
      </w:r>
      <w:r w:rsidRPr="006C41DA">
        <w:rPr>
          <w:rFonts w:cstheme="minorHAnsi"/>
          <w:sz w:val="24"/>
          <w:szCs w:val="24"/>
        </w:rPr>
        <w:t xml:space="preserve"> </w:t>
      </w:r>
      <w:proofErr w:type="spellStart"/>
      <w:r w:rsidRPr="006C41DA">
        <w:rPr>
          <w:rFonts w:cstheme="minorHAnsi"/>
          <w:sz w:val="24"/>
          <w:szCs w:val="24"/>
        </w:rPr>
        <w:t>Yıldırım</w:t>
      </w:r>
      <w:proofErr w:type="spellEnd"/>
      <w:r w:rsidRPr="006C41DA">
        <w:rPr>
          <w:rFonts w:cstheme="minorHAnsi"/>
          <w:sz w:val="24"/>
          <w:szCs w:val="24"/>
        </w:rPr>
        <w:t xml:space="preserve">, K. </w:t>
      </w:r>
      <w:proofErr w:type="spellStart"/>
      <w:r w:rsidRPr="006C41DA">
        <w:rPr>
          <w:rFonts w:cstheme="minorHAnsi"/>
          <w:sz w:val="24"/>
          <w:szCs w:val="24"/>
        </w:rPr>
        <w:t>Topal</w:t>
      </w:r>
      <w:proofErr w:type="spellEnd"/>
      <w:r w:rsidRPr="006C41DA">
        <w:rPr>
          <w:rFonts w:cstheme="minorHAnsi"/>
          <w:sz w:val="24"/>
          <w:szCs w:val="24"/>
        </w:rPr>
        <w:t xml:space="preserve"> (</w:t>
      </w:r>
      <w:proofErr w:type="spellStart"/>
      <w:r w:rsidR="00746656" w:rsidRPr="006C41DA">
        <w:rPr>
          <w:rFonts w:cstheme="minorHAnsi"/>
          <w:sz w:val="24"/>
          <w:szCs w:val="24"/>
        </w:rPr>
        <w:t>Dört</w:t>
      </w:r>
      <w:proofErr w:type="spellEnd"/>
      <w:r w:rsidR="00746656" w:rsidRPr="006C41DA">
        <w:rPr>
          <w:rFonts w:cstheme="minorHAnsi"/>
          <w:sz w:val="24"/>
          <w:szCs w:val="24"/>
        </w:rPr>
        <w:t xml:space="preserve"> </w:t>
      </w:r>
      <w:proofErr w:type="spellStart"/>
      <w:r w:rsidR="00746656" w:rsidRPr="006C41DA">
        <w:rPr>
          <w:rFonts w:cstheme="minorHAnsi"/>
          <w:sz w:val="24"/>
          <w:szCs w:val="24"/>
        </w:rPr>
        <w:t>bölüm</w:t>
      </w:r>
      <w:proofErr w:type="spellEnd"/>
      <w:r w:rsidR="00746656" w:rsidRPr="006C41DA">
        <w:rPr>
          <w:rFonts w:cstheme="minorHAnsi"/>
          <w:sz w:val="24"/>
          <w:szCs w:val="24"/>
        </w:rPr>
        <w:t>:</w:t>
      </w:r>
      <w:r w:rsidR="00B868D7" w:rsidRPr="006C41DA">
        <w:rPr>
          <w:rFonts w:cstheme="minorHAnsi"/>
          <w:sz w:val="24"/>
          <w:szCs w:val="24"/>
        </w:rPr>
        <w:t xml:space="preserve">“PDÖ </w:t>
      </w:r>
      <w:proofErr w:type="spellStart"/>
      <w:r w:rsidR="00B868D7" w:rsidRPr="006C41DA">
        <w:rPr>
          <w:rFonts w:cstheme="minorHAnsi"/>
          <w:sz w:val="24"/>
          <w:szCs w:val="24"/>
        </w:rPr>
        <w:t>kavramlar</w:t>
      </w:r>
      <w:proofErr w:type="spellEnd"/>
      <w:r w:rsidR="00B868D7" w:rsidRPr="006C41DA">
        <w:rPr>
          <w:rFonts w:cstheme="minorHAnsi"/>
          <w:sz w:val="24"/>
          <w:szCs w:val="24"/>
        </w:rPr>
        <w:t xml:space="preserve"> </w:t>
      </w:r>
      <w:proofErr w:type="spellStart"/>
      <w:r w:rsidR="00B868D7" w:rsidRPr="006C41DA">
        <w:rPr>
          <w:rFonts w:cstheme="minorHAnsi"/>
          <w:sz w:val="24"/>
          <w:szCs w:val="24"/>
        </w:rPr>
        <w:t>ve</w:t>
      </w:r>
      <w:proofErr w:type="spellEnd"/>
      <w:r w:rsidR="00B868D7" w:rsidRPr="006C41DA">
        <w:rPr>
          <w:rFonts w:cstheme="minorHAnsi"/>
          <w:sz w:val="24"/>
          <w:szCs w:val="24"/>
        </w:rPr>
        <w:t xml:space="preserve"> </w:t>
      </w:r>
      <w:proofErr w:type="spellStart"/>
      <w:r w:rsidR="00B868D7" w:rsidRPr="006C41DA">
        <w:rPr>
          <w:rFonts w:cstheme="minorHAnsi"/>
          <w:sz w:val="24"/>
          <w:szCs w:val="24"/>
        </w:rPr>
        <w:t>Gerekçeler</w:t>
      </w:r>
      <w:proofErr w:type="spellEnd"/>
      <w:r w:rsidR="00B868D7" w:rsidRPr="006C41DA">
        <w:rPr>
          <w:rFonts w:cstheme="minorHAnsi"/>
          <w:sz w:val="24"/>
          <w:szCs w:val="24"/>
        </w:rPr>
        <w:t xml:space="preserve">”, “PDÖ </w:t>
      </w:r>
      <w:proofErr w:type="spellStart"/>
      <w:r w:rsidR="00B868D7" w:rsidRPr="006C41DA">
        <w:rPr>
          <w:rFonts w:cstheme="minorHAnsi"/>
          <w:sz w:val="24"/>
          <w:szCs w:val="24"/>
        </w:rPr>
        <w:t>Süreci</w:t>
      </w:r>
      <w:proofErr w:type="spellEnd"/>
      <w:r w:rsidR="00B868D7" w:rsidRPr="006C41DA">
        <w:rPr>
          <w:rFonts w:cstheme="minorHAnsi"/>
          <w:sz w:val="24"/>
          <w:szCs w:val="24"/>
        </w:rPr>
        <w:t>”, “</w:t>
      </w:r>
      <w:proofErr w:type="spellStart"/>
      <w:r w:rsidR="00B868D7" w:rsidRPr="006C41DA">
        <w:rPr>
          <w:rFonts w:cstheme="minorHAnsi"/>
          <w:sz w:val="24"/>
          <w:szCs w:val="24"/>
        </w:rPr>
        <w:t>Yönlendirici</w:t>
      </w:r>
      <w:proofErr w:type="spellEnd"/>
      <w:r w:rsidR="00B868D7" w:rsidRPr="006C41DA">
        <w:rPr>
          <w:rFonts w:cstheme="minorHAnsi"/>
          <w:sz w:val="24"/>
          <w:szCs w:val="24"/>
        </w:rPr>
        <w:t xml:space="preserve"> </w:t>
      </w:r>
      <w:proofErr w:type="spellStart"/>
      <w:r w:rsidR="00B868D7" w:rsidRPr="006C41DA">
        <w:rPr>
          <w:rFonts w:cstheme="minorHAnsi"/>
          <w:sz w:val="24"/>
          <w:szCs w:val="24"/>
        </w:rPr>
        <w:t>ve</w:t>
      </w:r>
      <w:proofErr w:type="spellEnd"/>
      <w:r w:rsidR="00B868D7" w:rsidRPr="006C41DA">
        <w:rPr>
          <w:rFonts w:cstheme="minorHAnsi"/>
          <w:sz w:val="24"/>
          <w:szCs w:val="24"/>
        </w:rPr>
        <w:t xml:space="preserve"> </w:t>
      </w:r>
      <w:proofErr w:type="spellStart"/>
      <w:r w:rsidR="00B868D7" w:rsidRPr="006C41DA">
        <w:rPr>
          <w:rFonts w:cstheme="minorHAnsi"/>
          <w:sz w:val="24"/>
          <w:szCs w:val="24"/>
        </w:rPr>
        <w:t>Olgu</w:t>
      </w:r>
      <w:proofErr w:type="spellEnd"/>
      <w:r w:rsidR="00B868D7" w:rsidRPr="006C41DA">
        <w:rPr>
          <w:rFonts w:cstheme="minorHAnsi"/>
          <w:sz w:val="24"/>
          <w:szCs w:val="24"/>
        </w:rPr>
        <w:t xml:space="preserve"> </w:t>
      </w:r>
      <w:proofErr w:type="spellStart"/>
      <w:r w:rsidR="00B868D7" w:rsidRPr="006C41DA">
        <w:rPr>
          <w:rFonts w:cstheme="minorHAnsi"/>
          <w:sz w:val="24"/>
          <w:szCs w:val="24"/>
        </w:rPr>
        <w:t>Yazarı</w:t>
      </w:r>
      <w:proofErr w:type="spellEnd"/>
      <w:r w:rsidR="00B868D7" w:rsidRPr="006C41DA">
        <w:rPr>
          <w:rFonts w:cstheme="minorHAnsi"/>
          <w:sz w:val="24"/>
          <w:szCs w:val="24"/>
        </w:rPr>
        <w:t>”, “</w:t>
      </w:r>
      <w:proofErr w:type="spellStart"/>
      <w:r w:rsidR="00B868D7" w:rsidRPr="006C41DA">
        <w:rPr>
          <w:rFonts w:cstheme="minorHAnsi"/>
          <w:sz w:val="24"/>
          <w:szCs w:val="24"/>
        </w:rPr>
        <w:t>PDÖ’de</w:t>
      </w:r>
      <w:proofErr w:type="spellEnd"/>
      <w:r w:rsidR="00B868D7" w:rsidRPr="006C41DA">
        <w:rPr>
          <w:rFonts w:cstheme="minorHAnsi"/>
          <w:sz w:val="24"/>
          <w:szCs w:val="24"/>
        </w:rPr>
        <w:t xml:space="preserve"> </w:t>
      </w:r>
      <w:proofErr w:type="spellStart"/>
      <w:r w:rsidR="00B868D7" w:rsidRPr="006C41DA">
        <w:rPr>
          <w:rFonts w:cstheme="minorHAnsi"/>
          <w:sz w:val="24"/>
          <w:szCs w:val="24"/>
        </w:rPr>
        <w:t>Uygulama</w:t>
      </w:r>
      <w:proofErr w:type="spellEnd"/>
      <w:r w:rsidR="00B868D7" w:rsidRPr="006C41DA">
        <w:rPr>
          <w:rFonts w:cstheme="minorHAnsi"/>
          <w:sz w:val="24"/>
          <w:szCs w:val="24"/>
        </w:rPr>
        <w:t xml:space="preserve"> </w:t>
      </w:r>
      <w:proofErr w:type="spellStart"/>
      <w:r w:rsidR="00B868D7" w:rsidRPr="006C41DA">
        <w:rPr>
          <w:rFonts w:cstheme="minorHAnsi"/>
          <w:sz w:val="24"/>
          <w:szCs w:val="24"/>
        </w:rPr>
        <w:t>Konuları</w:t>
      </w:r>
      <w:proofErr w:type="spellEnd"/>
      <w:r w:rsidR="00B868D7" w:rsidRPr="006C41DA">
        <w:rPr>
          <w:rFonts w:cstheme="minorHAnsi"/>
          <w:sz w:val="24"/>
          <w:szCs w:val="24"/>
        </w:rPr>
        <w:t xml:space="preserve">”) Nobel Tıp </w:t>
      </w:r>
      <w:proofErr w:type="spellStart"/>
      <w:r w:rsidR="00B868D7" w:rsidRPr="006C41DA">
        <w:rPr>
          <w:rFonts w:cstheme="minorHAnsi"/>
          <w:sz w:val="24"/>
          <w:szCs w:val="24"/>
        </w:rPr>
        <w:t>Kitabevleri</w:t>
      </w:r>
      <w:proofErr w:type="spellEnd"/>
      <w:r w:rsidR="00B868D7" w:rsidRPr="006C41DA">
        <w:rPr>
          <w:rFonts w:cstheme="minorHAnsi"/>
          <w:sz w:val="24"/>
          <w:szCs w:val="24"/>
        </w:rPr>
        <w:t>, 2012</w:t>
      </w:r>
    </w:p>
    <w:p w:rsidR="00B868D7" w:rsidRPr="006C41DA" w:rsidRDefault="00720C42" w:rsidP="00F420FC">
      <w:pPr>
        <w:numPr>
          <w:ilvl w:val="0"/>
          <w:numId w:val="13"/>
        </w:numPr>
        <w:spacing w:after="0" w:line="240" w:lineRule="auto"/>
        <w:ind w:left="714" w:hanging="357"/>
        <w:rPr>
          <w:rFonts w:cstheme="minorHAnsi"/>
          <w:sz w:val="24"/>
          <w:szCs w:val="24"/>
        </w:rPr>
      </w:pPr>
      <w:proofErr w:type="spellStart"/>
      <w:r w:rsidRPr="006C41DA">
        <w:rPr>
          <w:rFonts w:cstheme="minorHAnsi"/>
          <w:sz w:val="24"/>
          <w:szCs w:val="24"/>
        </w:rPr>
        <w:t>Özan</w:t>
      </w:r>
      <w:proofErr w:type="spellEnd"/>
      <w:r w:rsidRPr="006C41DA">
        <w:rPr>
          <w:rFonts w:cstheme="minorHAnsi"/>
          <w:sz w:val="24"/>
          <w:szCs w:val="24"/>
        </w:rPr>
        <w:t xml:space="preserve"> S. </w:t>
      </w:r>
      <w:proofErr w:type="spellStart"/>
      <w:r w:rsidR="00B868D7" w:rsidRPr="006C41DA">
        <w:rPr>
          <w:rFonts w:cstheme="minorHAnsi"/>
          <w:sz w:val="24"/>
          <w:szCs w:val="24"/>
        </w:rPr>
        <w:t>Ergenlik</w:t>
      </w:r>
      <w:proofErr w:type="spellEnd"/>
      <w:r w:rsidR="00B868D7" w:rsidRPr="006C41DA">
        <w:rPr>
          <w:rFonts w:cstheme="minorHAnsi"/>
          <w:sz w:val="24"/>
          <w:szCs w:val="24"/>
        </w:rPr>
        <w:t xml:space="preserve">/Adolescence, </w:t>
      </w:r>
      <w:proofErr w:type="spellStart"/>
      <w:r w:rsidR="00B868D7" w:rsidRPr="006C41DA">
        <w:rPr>
          <w:rFonts w:cstheme="minorHAnsi"/>
          <w:sz w:val="24"/>
          <w:szCs w:val="24"/>
        </w:rPr>
        <w:t>Çeviri</w:t>
      </w:r>
      <w:proofErr w:type="spellEnd"/>
      <w:r w:rsidR="00B868D7" w:rsidRPr="006C41DA">
        <w:rPr>
          <w:rFonts w:cstheme="minorHAnsi"/>
          <w:sz w:val="24"/>
          <w:szCs w:val="24"/>
        </w:rPr>
        <w:t xml:space="preserve">/Fourteenth Edition John W. </w:t>
      </w:r>
      <w:proofErr w:type="spellStart"/>
      <w:r w:rsidR="00B868D7" w:rsidRPr="006C41DA">
        <w:rPr>
          <w:rFonts w:cstheme="minorHAnsi"/>
          <w:sz w:val="24"/>
          <w:szCs w:val="24"/>
        </w:rPr>
        <w:t>Santrock</w:t>
      </w:r>
      <w:proofErr w:type="spellEnd"/>
      <w:r w:rsidR="00B868D7" w:rsidRPr="006C41DA">
        <w:rPr>
          <w:rFonts w:cstheme="minorHAnsi"/>
          <w:sz w:val="24"/>
          <w:szCs w:val="24"/>
        </w:rPr>
        <w:t xml:space="preserve">. </w:t>
      </w:r>
      <w:proofErr w:type="spellStart"/>
      <w:r w:rsidR="00B868D7" w:rsidRPr="006C41DA">
        <w:rPr>
          <w:rFonts w:cstheme="minorHAnsi"/>
          <w:sz w:val="24"/>
          <w:szCs w:val="24"/>
        </w:rPr>
        <w:t>Çeviri</w:t>
      </w:r>
      <w:proofErr w:type="spellEnd"/>
      <w:r w:rsidR="00B868D7" w:rsidRPr="006C41DA">
        <w:rPr>
          <w:rFonts w:cstheme="minorHAnsi"/>
          <w:sz w:val="24"/>
          <w:szCs w:val="24"/>
        </w:rPr>
        <w:t xml:space="preserve"> </w:t>
      </w:r>
      <w:proofErr w:type="spellStart"/>
      <w:r w:rsidR="00B868D7" w:rsidRPr="006C41DA">
        <w:rPr>
          <w:rFonts w:cstheme="minorHAnsi"/>
          <w:sz w:val="24"/>
          <w:szCs w:val="24"/>
        </w:rPr>
        <w:t>Editör</w:t>
      </w:r>
      <w:r w:rsidRPr="006C41DA">
        <w:rPr>
          <w:rFonts w:cstheme="minorHAnsi"/>
          <w:sz w:val="24"/>
          <w:szCs w:val="24"/>
        </w:rPr>
        <w:t>ü</w:t>
      </w:r>
      <w:proofErr w:type="spellEnd"/>
      <w:r w:rsidRPr="006C41DA">
        <w:rPr>
          <w:rFonts w:cstheme="minorHAnsi"/>
          <w:sz w:val="24"/>
          <w:szCs w:val="24"/>
        </w:rPr>
        <w:t xml:space="preserve">: </w:t>
      </w:r>
      <w:proofErr w:type="spellStart"/>
      <w:r w:rsidRPr="006C41DA">
        <w:rPr>
          <w:rFonts w:cstheme="minorHAnsi"/>
          <w:sz w:val="24"/>
          <w:szCs w:val="24"/>
        </w:rPr>
        <w:t>Doç.Dr</w:t>
      </w:r>
      <w:proofErr w:type="spellEnd"/>
      <w:r w:rsidRPr="006C41DA">
        <w:rPr>
          <w:rFonts w:cstheme="minorHAnsi"/>
          <w:sz w:val="24"/>
          <w:szCs w:val="24"/>
        </w:rPr>
        <w:t xml:space="preserve">. </w:t>
      </w:r>
      <w:proofErr w:type="spellStart"/>
      <w:r w:rsidRPr="006C41DA">
        <w:rPr>
          <w:rFonts w:cstheme="minorHAnsi"/>
          <w:sz w:val="24"/>
          <w:szCs w:val="24"/>
        </w:rPr>
        <w:t>Didem</w:t>
      </w:r>
      <w:proofErr w:type="spellEnd"/>
      <w:r w:rsidRPr="006C41DA">
        <w:rPr>
          <w:rFonts w:cstheme="minorHAnsi"/>
          <w:sz w:val="24"/>
          <w:szCs w:val="24"/>
        </w:rPr>
        <w:t xml:space="preserve"> </w:t>
      </w:r>
      <w:proofErr w:type="spellStart"/>
      <w:r w:rsidRPr="006C41DA">
        <w:rPr>
          <w:rFonts w:cstheme="minorHAnsi"/>
          <w:sz w:val="24"/>
          <w:szCs w:val="24"/>
        </w:rPr>
        <w:t>Siyez</w:t>
      </w:r>
      <w:proofErr w:type="spellEnd"/>
      <w:r w:rsidRPr="006C41DA">
        <w:rPr>
          <w:rFonts w:cstheme="minorHAnsi"/>
          <w:sz w:val="24"/>
          <w:szCs w:val="24"/>
        </w:rPr>
        <w:t>, (</w:t>
      </w:r>
      <w:proofErr w:type="spellStart"/>
      <w:r w:rsidR="00B868D7" w:rsidRPr="006C41DA">
        <w:rPr>
          <w:rFonts w:cstheme="minorHAnsi"/>
          <w:sz w:val="24"/>
          <w:szCs w:val="24"/>
        </w:rPr>
        <w:t>Bölüm</w:t>
      </w:r>
      <w:proofErr w:type="spellEnd"/>
      <w:r w:rsidR="00B868D7" w:rsidRPr="006C41DA">
        <w:rPr>
          <w:rFonts w:cstheme="minorHAnsi"/>
          <w:sz w:val="24"/>
          <w:szCs w:val="24"/>
        </w:rPr>
        <w:t xml:space="preserve"> 2 </w:t>
      </w:r>
      <w:proofErr w:type="spellStart"/>
      <w:r w:rsidR="00B868D7" w:rsidRPr="006C41DA">
        <w:rPr>
          <w:rFonts w:cstheme="minorHAnsi"/>
          <w:sz w:val="24"/>
          <w:szCs w:val="24"/>
        </w:rPr>
        <w:t>Puberte</w:t>
      </w:r>
      <w:proofErr w:type="spellEnd"/>
      <w:r w:rsidR="00B868D7" w:rsidRPr="006C41DA">
        <w:rPr>
          <w:rFonts w:cstheme="minorHAnsi"/>
          <w:sz w:val="24"/>
          <w:szCs w:val="24"/>
        </w:rPr>
        <w:t xml:space="preserve">, </w:t>
      </w:r>
      <w:proofErr w:type="spellStart"/>
      <w:r w:rsidR="00B868D7" w:rsidRPr="006C41DA">
        <w:rPr>
          <w:rFonts w:cstheme="minorHAnsi"/>
          <w:sz w:val="24"/>
          <w:szCs w:val="24"/>
        </w:rPr>
        <w:t>sağlık</w:t>
      </w:r>
      <w:proofErr w:type="spellEnd"/>
      <w:r w:rsidR="00B868D7" w:rsidRPr="006C41DA">
        <w:rPr>
          <w:rFonts w:cstheme="minorHAnsi"/>
          <w:sz w:val="24"/>
          <w:szCs w:val="24"/>
        </w:rPr>
        <w:t xml:space="preserve"> </w:t>
      </w:r>
      <w:proofErr w:type="spellStart"/>
      <w:r w:rsidR="00B868D7" w:rsidRPr="006C41DA">
        <w:rPr>
          <w:rFonts w:cstheme="minorHAnsi"/>
          <w:sz w:val="24"/>
          <w:szCs w:val="24"/>
        </w:rPr>
        <w:t>ve</w:t>
      </w:r>
      <w:proofErr w:type="spellEnd"/>
      <w:r w:rsidR="00B868D7" w:rsidRPr="006C41DA">
        <w:rPr>
          <w:rFonts w:cstheme="minorHAnsi"/>
          <w:sz w:val="24"/>
          <w:szCs w:val="24"/>
        </w:rPr>
        <w:t xml:space="preserve"> </w:t>
      </w:r>
      <w:proofErr w:type="spellStart"/>
      <w:r w:rsidR="00B868D7" w:rsidRPr="006C41DA">
        <w:rPr>
          <w:rFonts w:cstheme="minorHAnsi"/>
          <w:sz w:val="24"/>
          <w:szCs w:val="24"/>
        </w:rPr>
        <w:t>Biyolojik</w:t>
      </w:r>
      <w:proofErr w:type="spellEnd"/>
      <w:r w:rsidR="00B868D7" w:rsidRPr="006C41DA">
        <w:rPr>
          <w:rFonts w:cstheme="minorHAnsi"/>
          <w:sz w:val="24"/>
          <w:szCs w:val="24"/>
        </w:rPr>
        <w:t xml:space="preserve"> </w:t>
      </w:r>
      <w:proofErr w:type="spellStart"/>
      <w:r w:rsidR="00B868D7" w:rsidRPr="006C41DA">
        <w:rPr>
          <w:rFonts w:cstheme="minorHAnsi"/>
          <w:sz w:val="24"/>
          <w:szCs w:val="24"/>
        </w:rPr>
        <w:t>Temeller</w:t>
      </w:r>
      <w:proofErr w:type="spellEnd"/>
      <w:r w:rsidR="00B868D7" w:rsidRPr="006C41DA">
        <w:rPr>
          <w:rFonts w:cstheme="minorHAnsi"/>
          <w:sz w:val="24"/>
          <w:szCs w:val="24"/>
        </w:rPr>
        <w:t xml:space="preserve">) Nobel </w:t>
      </w:r>
      <w:proofErr w:type="spellStart"/>
      <w:r w:rsidR="00B868D7" w:rsidRPr="006C41DA">
        <w:rPr>
          <w:rFonts w:cstheme="minorHAnsi"/>
          <w:sz w:val="24"/>
          <w:szCs w:val="24"/>
        </w:rPr>
        <w:t>Akademik</w:t>
      </w:r>
      <w:proofErr w:type="spellEnd"/>
      <w:r w:rsidR="00B868D7" w:rsidRPr="006C41DA">
        <w:rPr>
          <w:rFonts w:cstheme="minorHAnsi"/>
          <w:sz w:val="24"/>
          <w:szCs w:val="24"/>
        </w:rPr>
        <w:t xml:space="preserve"> </w:t>
      </w:r>
      <w:proofErr w:type="spellStart"/>
      <w:r w:rsidR="00B868D7" w:rsidRPr="006C41DA">
        <w:rPr>
          <w:rFonts w:cstheme="minorHAnsi"/>
          <w:sz w:val="24"/>
          <w:szCs w:val="24"/>
        </w:rPr>
        <w:t>Yayıncılık</w:t>
      </w:r>
      <w:proofErr w:type="spellEnd"/>
      <w:r w:rsidR="00B868D7" w:rsidRPr="006C41DA">
        <w:rPr>
          <w:rFonts w:cstheme="minorHAnsi"/>
          <w:sz w:val="24"/>
          <w:szCs w:val="24"/>
        </w:rPr>
        <w:t xml:space="preserve"> Tic. Ltd. </w:t>
      </w:r>
      <w:proofErr w:type="spellStart"/>
      <w:proofErr w:type="gramStart"/>
      <w:r w:rsidR="00B868D7" w:rsidRPr="006C41DA">
        <w:rPr>
          <w:rFonts w:cstheme="minorHAnsi"/>
          <w:sz w:val="24"/>
          <w:szCs w:val="24"/>
        </w:rPr>
        <w:t>Şti</w:t>
      </w:r>
      <w:proofErr w:type="spellEnd"/>
      <w:r w:rsidR="00B868D7" w:rsidRPr="006C41DA">
        <w:rPr>
          <w:rFonts w:cstheme="minorHAnsi"/>
          <w:sz w:val="24"/>
          <w:szCs w:val="24"/>
        </w:rPr>
        <w:t>.,</w:t>
      </w:r>
      <w:proofErr w:type="gramEnd"/>
      <w:r w:rsidR="00B868D7" w:rsidRPr="006C41DA">
        <w:rPr>
          <w:rFonts w:cstheme="minorHAnsi"/>
          <w:sz w:val="24"/>
          <w:szCs w:val="24"/>
        </w:rPr>
        <w:t xml:space="preserve"> </w:t>
      </w:r>
      <w:proofErr w:type="spellStart"/>
      <w:r w:rsidR="00B868D7" w:rsidRPr="006C41DA">
        <w:rPr>
          <w:rFonts w:cstheme="minorHAnsi"/>
          <w:sz w:val="24"/>
          <w:szCs w:val="24"/>
        </w:rPr>
        <w:t>Eylül</w:t>
      </w:r>
      <w:proofErr w:type="spellEnd"/>
      <w:r w:rsidR="00B868D7" w:rsidRPr="006C41DA">
        <w:rPr>
          <w:rFonts w:cstheme="minorHAnsi"/>
          <w:sz w:val="24"/>
          <w:szCs w:val="24"/>
        </w:rPr>
        <w:t xml:space="preserve"> 2012, Ankara.</w:t>
      </w:r>
    </w:p>
    <w:p w:rsidR="00B868D7" w:rsidRPr="006C41DA" w:rsidRDefault="00B868D7" w:rsidP="00F420FC">
      <w:pPr>
        <w:numPr>
          <w:ilvl w:val="0"/>
          <w:numId w:val="13"/>
        </w:numPr>
        <w:spacing w:after="0" w:line="240" w:lineRule="auto"/>
        <w:ind w:left="714" w:hanging="357"/>
        <w:rPr>
          <w:rFonts w:cstheme="minorHAnsi"/>
          <w:sz w:val="24"/>
          <w:szCs w:val="24"/>
        </w:rPr>
      </w:pPr>
      <w:proofErr w:type="spellStart"/>
      <w:r w:rsidRPr="006C41DA">
        <w:rPr>
          <w:rFonts w:cstheme="minorHAnsi"/>
          <w:sz w:val="24"/>
          <w:szCs w:val="24"/>
        </w:rPr>
        <w:t>Özan</w:t>
      </w:r>
      <w:proofErr w:type="spellEnd"/>
      <w:r w:rsidRPr="006C41DA">
        <w:rPr>
          <w:rFonts w:cstheme="minorHAnsi"/>
          <w:sz w:val="24"/>
          <w:szCs w:val="24"/>
        </w:rPr>
        <w:t xml:space="preserve"> S. </w:t>
      </w:r>
      <w:proofErr w:type="spellStart"/>
      <w:r w:rsidRPr="006C41DA">
        <w:rPr>
          <w:rFonts w:cstheme="minorHAnsi"/>
          <w:sz w:val="24"/>
          <w:szCs w:val="24"/>
        </w:rPr>
        <w:t>Küçük</w:t>
      </w:r>
      <w:proofErr w:type="spellEnd"/>
      <w:r w:rsidRPr="006C41DA">
        <w:rPr>
          <w:rFonts w:cstheme="minorHAnsi"/>
          <w:sz w:val="24"/>
          <w:szCs w:val="24"/>
        </w:rPr>
        <w:t xml:space="preserve"> </w:t>
      </w:r>
      <w:proofErr w:type="spellStart"/>
      <w:r w:rsidRPr="006C41DA">
        <w:rPr>
          <w:rFonts w:cstheme="minorHAnsi"/>
          <w:sz w:val="24"/>
          <w:szCs w:val="24"/>
        </w:rPr>
        <w:t>Gruplarda</w:t>
      </w:r>
      <w:proofErr w:type="spellEnd"/>
      <w:r w:rsidRPr="006C41DA">
        <w:rPr>
          <w:rFonts w:cstheme="minorHAnsi"/>
          <w:sz w:val="24"/>
          <w:szCs w:val="24"/>
        </w:rPr>
        <w:t xml:space="preserve"> </w:t>
      </w:r>
      <w:proofErr w:type="spellStart"/>
      <w:r w:rsidRPr="006C41DA">
        <w:rPr>
          <w:rFonts w:cstheme="minorHAnsi"/>
          <w:sz w:val="24"/>
          <w:szCs w:val="24"/>
        </w:rPr>
        <w:t>Öğretim</w:t>
      </w:r>
      <w:proofErr w:type="spellEnd"/>
      <w:r w:rsidRPr="006C41DA">
        <w:rPr>
          <w:rFonts w:cstheme="minorHAnsi"/>
          <w:sz w:val="24"/>
          <w:szCs w:val="24"/>
        </w:rPr>
        <w:t>. (</w:t>
      </w:r>
      <w:proofErr w:type="spellStart"/>
      <w:r w:rsidRPr="006C41DA">
        <w:rPr>
          <w:rFonts w:cstheme="minorHAnsi"/>
          <w:sz w:val="24"/>
          <w:szCs w:val="24"/>
        </w:rPr>
        <w:t>Editör</w:t>
      </w:r>
      <w:proofErr w:type="spellEnd"/>
      <w:r w:rsidRPr="006C41DA">
        <w:rPr>
          <w:rFonts w:cstheme="minorHAnsi"/>
          <w:sz w:val="24"/>
          <w:szCs w:val="24"/>
        </w:rPr>
        <w:t xml:space="preserve">: </w:t>
      </w:r>
      <w:proofErr w:type="spellStart"/>
      <w:proofErr w:type="gramStart"/>
      <w:r w:rsidRPr="006C41DA">
        <w:rPr>
          <w:rFonts w:cstheme="minorHAnsi"/>
          <w:sz w:val="24"/>
          <w:szCs w:val="24"/>
        </w:rPr>
        <w:t>Sayek</w:t>
      </w:r>
      <w:proofErr w:type="spellEnd"/>
      <w:r w:rsidRPr="006C41DA">
        <w:rPr>
          <w:rFonts w:cstheme="minorHAnsi"/>
          <w:sz w:val="24"/>
          <w:szCs w:val="24"/>
        </w:rPr>
        <w:t xml:space="preserve">  İ</w:t>
      </w:r>
      <w:proofErr w:type="gramEnd"/>
      <w:r w:rsidRPr="006C41DA">
        <w:rPr>
          <w:rFonts w:cstheme="minorHAnsi"/>
          <w:sz w:val="24"/>
          <w:szCs w:val="24"/>
        </w:rPr>
        <w:t xml:space="preserve">).Tıp </w:t>
      </w:r>
      <w:proofErr w:type="spellStart"/>
      <w:r w:rsidRPr="006C41DA">
        <w:rPr>
          <w:rFonts w:cstheme="minorHAnsi"/>
          <w:sz w:val="24"/>
          <w:szCs w:val="24"/>
        </w:rPr>
        <w:t>Eğiticisi</w:t>
      </w:r>
      <w:proofErr w:type="spellEnd"/>
      <w:r w:rsidRPr="006C41DA">
        <w:rPr>
          <w:rFonts w:cstheme="minorHAnsi"/>
          <w:sz w:val="24"/>
          <w:szCs w:val="24"/>
        </w:rPr>
        <w:t xml:space="preserve"> El</w:t>
      </w:r>
      <w:r w:rsidR="00746656" w:rsidRPr="006C41DA">
        <w:rPr>
          <w:rFonts w:cstheme="minorHAnsi"/>
          <w:sz w:val="24"/>
          <w:szCs w:val="24"/>
        </w:rPr>
        <w:t xml:space="preserve"> </w:t>
      </w:r>
      <w:proofErr w:type="spellStart"/>
      <w:r w:rsidR="00746656" w:rsidRPr="006C41DA">
        <w:rPr>
          <w:rFonts w:cstheme="minorHAnsi"/>
          <w:sz w:val="24"/>
          <w:szCs w:val="24"/>
        </w:rPr>
        <w:t>Kitabı</w:t>
      </w:r>
      <w:proofErr w:type="spellEnd"/>
      <w:r w:rsidR="00746656" w:rsidRPr="006C41DA">
        <w:rPr>
          <w:rFonts w:cstheme="minorHAnsi"/>
          <w:sz w:val="24"/>
          <w:szCs w:val="24"/>
        </w:rPr>
        <w:t xml:space="preserve"> 1. </w:t>
      </w:r>
      <w:proofErr w:type="spellStart"/>
      <w:proofErr w:type="gramStart"/>
      <w:r w:rsidR="00746656" w:rsidRPr="006C41DA">
        <w:rPr>
          <w:rFonts w:cstheme="minorHAnsi"/>
          <w:sz w:val="24"/>
          <w:szCs w:val="24"/>
        </w:rPr>
        <w:t>baskı</w:t>
      </w:r>
      <w:proofErr w:type="spellEnd"/>
      <w:proofErr w:type="gramEnd"/>
      <w:r w:rsidR="00746656" w:rsidRPr="006C41DA">
        <w:rPr>
          <w:rFonts w:cstheme="minorHAnsi"/>
          <w:sz w:val="24"/>
          <w:szCs w:val="24"/>
        </w:rPr>
        <w:t xml:space="preserve">, Ankara </w:t>
      </w:r>
      <w:proofErr w:type="spellStart"/>
      <w:r w:rsidR="00746656" w:rsidRPr="006C41DA">
        <w:rPr>
          <w:rFonts w:cstheme="minorHAnsi"/>
          <w:sz w:val="24"/>
          <w:szCs w:val="24"/>
        </w:rPr>
        <w:t>Güneş</w:t>
      </w:r>
      <w:proofErr w:type="spellEnd"/>
      <w:r w:rsidR="00746656" w:rsidRPr="006C41DA">
        <w:rPr>
          <w:rFonts w:cstheme="minorHAnsi"/>
          <w:sz w:val="24"/>
          <w:szCs w:val="24"/>
        </w:rPr>
        <w:t xml:space="preserve"> T</w:t>
      </w:r>
      <w:r w:rsidRPr="006C41DA">
        <w:rPr>
          <w:rFonts w:cstheme="minorHAnsi"/>
          <w:sz w:val="24"/>
          <w:szCs w:val="24"/>
        </w:rPr>
        <w:t xml:space="preserve">ıp </w:t>
      </w:r>
      <w:proofErr w:type="spellStart"/>
      <w:r w:rsidRPr="006C41DA">
        <w:rPr>
          <w:rFonts w:cstheme="minorHAnsi"/>
          <w:sz w:val="24"/>
          <w:szCs w:val="24"/>
        </w:rPr>
        <w:t>Kitabevleri</w:t>
      </w:r>
      <w:proofErr w:type="spellEnd"/>
      <w:r w:rsidRPr="006C41DA">
        <w:rPr>
          <w:rFonts w:cstheme="minorHAnsi"/>
          <w:sz w:val="24"/>
          <w:szCs w:val="24"/>
        </w:rPr>
        <w:t xml:space="preserve">, 2015. </w:t>
      </w:r>
      <w:proofErr w:type="gramStart"/>
      <w:r w:rsidRPr="006C41DA">
        <w:rPr>
          <w:rFonts w:cstheme="minorHAnsi"/>
          <w:sz w:val="24"/>
          <w:szCs w:val="24"/>
        </w:rPr>
        <w:t>p.113-129</w:t>
      </w:r>
      <w:proofErr w:type="gramEnd"/>
      <w:r w:rsidRPr="006C41DA">
        <w:rPr>
          <w:rFonts w:cstheme="minorHAnsi"/>
          <w:sz w:val="24"/>
          <w:szCs w:val="24"/>
        </w:rPr>
        <w:t>.</w:t>
      </w:r>
    </w:p>
    <w:p w:rsidR="00B868D7" w:rsidRPr="006C41DA" w:rsidRDefault="00B868D7" w:rsidP="00F420FC">
      <w:pPr>
        <w:numPr>
          <w:ilvl w:val="0"/>
          <w:numId w:val="13"/>
        </w:numPr>
        <w:spacing w:after="0" w:line="240" w:lineRule="auto"/>
        <w:ind w:left="714" w:hanging="357"/>
        <w:rPr>
          <w:rFonts w:cstheme="minorHAnsi"/>
          <w:sz w:val="24"/>
          <w:szCs w:val="24"/>
        </w:rPr>
      </w:pPr>
      <w:r w:rsidRPr="006C41DA">
        <w:rPr>
          <w:rFonts w:cstheme="minorHAnsi"/>
          <w:sz w:val="24"/>
          <w:szCs w:val="24"/>
        </w:rPr>
        <w:t xml:space="preserve">Musal B. Tıp </w:t>
      </w:r>
      <w:proofErr w:type="spellStart"/>
      <w:r w:rsidRPr="006C41DA">
        <w:rPr>
          <w:rFonts w:cstheme="minorHAnsi"/>
          <w:sz w:val="24"/>
          <w:szCs w:val="24"/>
        </w:rPr>
        <w:t>eğitiminde</w:t>
      </w:r>
      <w:proofErr w:type="spellEnd"/>
      <w:r w:rsidRPr="006C41DA">
        <w:rPr>
          <w:rFonts w:cstheme="minorHAnsi"/>
          <w:sz w:val="24"/>
          <w:szCs w:val="24"/>
        </w:rPr>
        <w:t xml:space="preserve"> program </w:t>
      </w:r>
      <w:proofErr w:type="spellStart"/>
      <w:r w:rsidRPr="006C41DA">
        <w:rPr>
          <w:rFonts w:cstheme="minorHAnsi"/>
          <w:sz w:val="24"/>
          <w:szCs w:val="24"/>
        </w:rPr>
        <w:t>modelleri</w:t>
      </w:r>
      <w:proofErr w:type="spellEnd"/>
      <w:r w:rsidRPr="006C41DA">
        <w:rPr>
          <w:rFonts w:cstheme="minorHAnsi"/>
          <w:sz w:val="24"/>
          <w:szCs w:val="24"/>
        </w:rPr>
        <w:t>. (</w:t>
      </w:r>
      <w:proofErr w:type="spellStart"/>
      <w:r w:rsidRPr="006C41DA">
        <w:rPr>
          <w:rFonts w:cstheme="minorHAnsi"/>
          <w:sz w:val="24"/>
          <w:szCs w:val="24"/>
        </w:rPr>
        <w:t>Editör</w:t>
      </w:r>
      <w:proofErr w:type="spellEnd"/>
      <w:r w:rsidRPr="006C41DA">
        <w:rPr>
          <w:rFonts w:cstheme="minorHAnsi"/>
          <w:sz w:val="24"/>
          <w:szCs w:val="24"/>
        </w:rPr>
        <w:t xml:space="preserve">: </w:t>
      </w:r>
      <w:proofErr w:type="spellStart"/>
      <w:proofErr w:type="gramStart"/>
      <w:r w:rsidRPr="006C41DA">
        <w:rPr>
          <w:rFonts w:cstheme="minorHAnsi"/>
          <w:sz w:val="24"/>
          <w:szCs w:val="24"/>
        </w:rPr>
        <w:t>Sayek</w:t>
      </w:r>
      <w:proofErr w:type="spellEnd"/>
      <w:r w:rsidRPr="006C41DA">
        <w:rPr>
          <w:rFonts w:cstheme="minorHAnsi"/>
          <w:sz w:val="24"/>
          <w:szCs w:val="24"/>
        </w:rPr>
        <w:t xml:space="preserve">  İ</w:t>
      </w:r>
      <w:proofErr w:type="gramEnd"/>
      <w:r w:rsidRPr="006C41DA">
        <w:rPr>
          <w:rFonts w:cstheme="minorHAnsi"/>
          <w:sz w:val="24"/>
          <w:szCs w:val="24"/>
        </w:rPr>
        <w:t xml:space="preserve">).Tıp </w:t>
      </w:r>
      <w:proofErr w:type="spellStart"/>
      <w:r w:rsidRPr="006C41DA">
        <w:rPr>
          <w:rFonts w:cstheme="minorHAnsi"/>
          <w:sz w:val="24"/>
          <w:szCs w:val="24"/>
        </w:rPr>
        <w:t>Eğiticisi</w:t>
      </w:r>
      <w:proofErr w:type="spellEnd"/>
      <w:r w:rsidRPr="006C41DA">
        <w:rPr>
          <w:rFonts w:cstheme="minorHAnsi"/>
          <w:sz w:val="24"/>
          <w:szCs w:val="24"/>
        </w:rPr>
        <w:t xml:space="preserve"> El </w:t>
      </w:r>
      <w:proofErr w:type="spellStart"/>
      <w:r w:rsidRPr="006C41DA">
        <w:rPr>
          <w:rFonts w:cstheme="minorHAnsi"/>
          <w:sz w:val="24"/>
          <w:szCs w:val="24"/>
        </w:rPr>
        <w:t>Kita</w:t>
      </w:r>
      <w:r w:rsidR="00746656" w:rsidRPr="006C41DA">
        <w:rPr>
          <w:rFonts w:cstheme="minorHAnsi"/>
          <w:sz w:val="24"/>
          <w:szCs w:val="24"/>
        </w:rPr>
        <w:t>bı</w:t>
      </w:r>
      <w:proofErr w:type="spellEnd"/>
      <w:r w:rsidR="00746656" w:rsidRPr="006C41DA">
        <w:rPr>
          <w:rFonts w:cstheme="minorHAnsi"/>
          <w:sz w:val="24"/>
          <w:szCs w:val="24"/>
        </w:rPr>
        <w:t xml:space="preserve"> 1. </w:t>
      </w:r>
      <w:proofErr w:type="spellStart"/>
      <w:proofErr w:type="gramStart"/>
      <w:r w:rsidR="00746656" w:rsidRPr="006C41DA">
        <w:rPr>
          <w:rFonts w:cstheme="minorHAnsi"/>
          <w:sz w:val="24"/>
          <w:szCs w:val="24"/>
        </w:rPr>
        <w:t>baskı</w:t>
      </w:r>
      <w:proofErr w:type="spellEnd"/>
      <w:proofErr w:type="gramEnd"/>
      <w:r w:rsidR="00746656" w:rsidRPr="006C41DA">
        <w:rPr>
          <w:rFonts w:cstheme="minorHAnsi"/>
          <w:sz w:val="24"/>
          <w:szCs w:val="24"/>
        </w:rPr>
        <w:t xml:space="preserve">, Ankara </w:t>
      </w:r>
      <w:proofErr w:type="spellStart"/>
      <w:r w:rsidR="00746656" w:rsidRPr="006C41DA">
        <w:rPr>
          <w:rFonts w:cstheme="minorHAnsi"/>
          <w:sz w:val="24"/>
          <w:szCs w:val="24"/>
        </w:rPr>
        <w:t>Güneş</w:t>
      </w:r>
      <w:proofErr w:type="spellEnd"/>
      <w:r w:rsidR="00746656" w:rsidRPr="006C41DA">
        <w:rPr>
          <w:rFonts w:cstheme="minorHAnsi"/>
          <w:sz w:val="24"/>
          <w:szCs w:val="24"/>
        </w:rPr>
        <w:t xml:space="preserve"> T</w:t>
      </w:r>
      <w:r w:rsidRPr="006C41DA">
        <w:rPr>
          <w:rFonts w:cstheme="minorHAnsi"/>
          <w:sz w:val="24"/>
          <w:szCs w:val="24"/>
        </w:rPr>
        <w:t xml:space="preserve">ıp </w:t>
      </w:r>
      <w:proofErr w:type="spellStart"/>
      <w:r w:rsidRPr="006C41DA">
        <w:rPr>
          <w:rFonts w:cstheme="minorHAnsi"/>
          <w:sz w:val="24"/>
          <w:szCs w:val="24"/>
        </w:rPr>
        <w:t>Kitabevleri</w:t>
      </w:r>
      <w:proofErr w:type="spellEnd"/>
      <w:r w:rsidRPr="006C41DA">
        <w:rPr>
          <w:rFonts w:cstheme="minorHAnsi"/>
          <w:sz w:val="24"/>
          <w:szCs w:val="24"/>
        </w:rPr>
        <w:t xml:space="preserve">, 2015. </w:t>
      </w:r>
      <w:proofErr w:type="gramStart"/>
      <w:r w:rsidRPr="006C41DA">
        <w:rPr>
          <w:rFonts w:cstheme="minorHAnsi"/>
          <w:sz w:val="24"/>
          <w:szCs w:val="24"/>
        </w:rPr>
        <w:t>p.43-54</w:t>
      </w:r>
      <w:proofErr w:type="gramEnd"/>
      <w:r w:rsidRPr="006C41DA">
        <w:rPr>
          <w:rFonts w:cstheme="minorHAnsi"/>
          <w:sz w:val="24"/>
          <w:szCs w:val="24"/>
        </w:rPr>
        <w:t>.</w:t>
      </w:r>
    </w:p>
    <w:p w:rsidR="00675FBB" w:rsidRPr="006C41DA" w:rsidRDefault="00675FBB" w:rsidP="00675FBB">
      <w:pPr>
        <w:pStyle w:val="NormalWeb"/>
        <w:numPr>
          <w:ilvl w:val="0"/>
          <w:numId w:val="13"/>
        </w:numPr>
        <w:spacing w:before="0" w:beforeAutospacing="0" w:after="0" w:afterAutospacing="0"/>
        <w:jc w:val="both"/>
        <w:rPr>
          <w:rFonts w:asciiTheme="minorHAnsi" w:hAnsiTheme="minorHAnsi" w:cstheme="minorHAnsi"/>
        </w:rPr>
      </w:pPr>
      <w:proofErr w:type="spellStart"/>
      <w:r w:rsidRPr="006C41DA">
        <w:rPr>
          <w:rFonts w:asciiTheme="minorHAnsi" w:hAnsiTheme="minorHAnsi" w:cstheme="minorHAnsi"/>
          <w:color w:val="000000"/>
        </w:rPr>
        <w:t>Özan</w:t>
      </w:r>
      <w:proofErr w:type="spellEnd"/>
      <w:r w:rsidRPr="006C41DA">
        <w:rPr>
          <w:rFonts w:asciiTheme="minorHAnsi" w:hAnsiTheme="minorHAnsi" w:cstheme="minorHAnsi"/>
          <w:color w:val="000000"/>
        </w:rPr>
        <w:t xml:space="preserve"> S. Probleme Dayalı ve Olguya Dayalı Öğrenme (16. Bölüm) Tıp Fakültesi </w:t>
      </w:r>
      <w:bookmarkStart w:id="0" w:name="_GoBack"/>
      <w:bookmarkEnd w:id="0"/>
      <w:r w:rsidRPr="006C41DA">
        <w:rPr>
          <w:rFonts w:asciiTheme="minorHAnsi" w:hAnsiTheme="minorHAnsi" w:cstheme="minorHAnsi"/>
          <w:color w:val="000000"/>
        </w:rPr>
        <w:t xml:space="preserve">Öğrencileri İçin Tıp Eğitimi. Hazırlayanlar: </w:t>
      </w:r>
      <w:proofErr w:type="spellStart"/>
      <w:r w:rsidRPr="006C41DA">
        <w:rPr>
          <w:rFonts w:asciiTheme="minorHAnsi" w:hAnsiTheme="minorHAnsi" w:cstheme="minorHAnsi"/>
          <w:color w:val="000000"/>
        </w:rPr>
        <w:t>Prof.Dr</w:t>
      </w:r>
      <w:proofErr w:type="spellEnd"/>
      <w:r w:rsidRPr="006C41DA">
        <w:rPr>
          <w:rFonts w:asciiTheme="minorHAnsi" w:hAnsiTheme="minorHAnsi" w:cstheme="minorHAnsi"/>
          <w:color w:val="000000"/>
        </w:rPr>
        <w:t xml:space="preserve">. Işıl İrem Budakoğlu, </w:t>
      </w:r>
      <w:proofErr w:type="spellStart"/>
      <w:r w:rsidRPr="006C41DA">
        <w:rPr>
          <w:rFonts w:asciiTheme="minorHAnsi" w:hAnsiTheme="minorHAnsi" w:cstheme="minorHAnsi"/>
          <w:color w:val="000000"/>
        </w:rPr>
        <w:t>Prof.Dr</w:t>
      </w:r>
      <w:proofErr w:type="spellEnd"/>
      <w:r w:rsidRPr="006C41DA">
        <w:rPr>
          <w:rFonts w:asciiTheme="minorHAnsi" w:hAnsiTheme="minorHAnsi" w:cstheme="minorHAnsi"/>
          <w:color w:val="000000"/>
        </w:rPr>
        <w:t xml:space="preserve">. Cengiz </w:t>
      </w:r>
      <w:proofErr w:type="spellStart"/>
      <w:r w:rsidRPr="006C41DA">
        <w:rPr>
          <w:rFonts w:asciiTheme="minorHAnsi" w:hAnsiTheme="minorHAnsi" w:cstheme="minorHAnsi"/>
          <w:color w:val="000000"/>
        </w:rPr>
        <w:t>Yakıncı</w:t>
      </w:r>
      <w:proofErr w:type="spellEnd"/>
      <w:r w:rsidRPr="006C41DA">
        <w:rPr>
          <w:rFonts w:asciiTheme="minorHAnsi" w:hAnsiTheme="minorHAnsi" w:cstheme="minorHAnsi"/>
          <w:color w:val="000000"/>
        </w:rPr>
        <w:t>. İnönü Üniversitesi Yayınevi. ISBN: 978-975-8573-51-6. Malatya, Eylül 2018. s:67-72.</w:t>
      </w:r>
    </w:p>
    <w:p w:rsidR="00675FBB" w:rsidRPr="006C41DA" w:rsidRDefault="00675FBB" w:rsidP="00675FBB">
      <w:pPr>
        <w:pStyle w:val="ListeParagraf"/>
        <w:numPr>
          <w:ilvl w:val="0"/>
          <w:numId w:val="13"/>
        </w:numPr>
        <w:rPr>
          <w:rFonts w:asciiTheme="minorHAnsi" w:hAnsiTheme="minorHAnsi" w:cstheme="minorHAnsi"/>
        </w:rPr>
      </w:pPr>
      <w:r w:rsidRPr="006C41DA">
        <w:rPr>
          <w:rFonts w:asciiTheme="minorHAnsi" w:hAnsiTheme="minorHAnsi" w:cstheme="minorHAnsi"/>
          <w:bCs/>
          <w:color w:val="000000"/>
        </w:rPr>
        <w:t>Musal B. Dokuz Eylül Üniversitesi Tıp Fakültesi'nde Uygulanan Mezuniyet Öncesi Tıp Eğitimi Programı: Yirmi Yıllık Deneyim. Gürpınar E, editör. Dünden Bugüne Türkiye’de Uygulanan Tıp Eğitimi Program Örnekleri. Ank</w:t>
      </w:r>
      <w:r w:rsidR="00746656" w:rsidRPr="006C41DA">
        <w:rPr>
          <w:rFonts w:asciiTheme="minorHAnsi" w:hAnsiTheme="minorHAnsi" w:cstheme="minorHAnsi"/>
          <w:bCs/>
          <w:color w:val="000000"/>
        </w:rPr>
        <w:t>ara: Türkiye Klinikleri, 2018. p</w:t>
      </w:r>
      <w:r w:rsidRPr="006C41DA">
        <w:rPr>
          <w:rFonts w:asciiTheme="minorHAnsi" w:hAnsiTheme="minorHAnsi" w:cstheme="minorHAnsi"/>
          <w:bCs/>
          <w:color w:val="000000"/>
        </w:rPr>
        <w:t>.6-11.</w:t>
      </w:r>
    </w:p>
    <w:p w:rsidR="003C50D4" w:rsidRPr="006C41DA" w:rsidRDefault="00720C42" w:rsidP="003D30E2">
      <w:pPr>
        <w:numPr>
          <w:ilvl w:val="0"/>
          <w:numId w:val="13"/>
        </w:numPr>
        <w:spacing w:after="0" w:line="240" w:lineRule="auto"/>
        <w:ind w:left="714" w:hanging="357"/>
        <w:rPr>
          <w:rFonts w:cstheme="minorHAnsi"/>
          <w:sz w:val="24"/>
          <w:szCs w:val="24"/>
          <w:lang w:val="tr-TR"/>
        </w:rPr>
      </w:pPr>
      <w:r w:rsidRPr="006C41DA">
        <w:rPr>
          <w:rFonts w:cstheme="minorHAnsi"/>
          <w:bCs/>
          <w:color w:val="000000"/>
          <w:sz w:val="24"/>
          <w:szCs w:val="24"/>
        </w:rPr>
        <w:t xml:space="preserve">Musal B. </w:t>
      </w:r>
      <w:r w:rsidR="00C21A6F" w:rsidRPr="006C41DA">
        <w:rPr>
          <w:rFonts w:cstheme="minorHAnsi"/>
          <w:bCs/>
          <w:color w:val="000000"/>
          <w:sz w:val="24"/>
          <w:szCs w:val="24"/>
        </w:rPr>
        <w:t xml:space="preserve">Clinical Training in Undergraduate Medical Education (Editor: </w:t>
      </w:r>
      <w:proofErr w:type="spellStart"/>
      <w:r w:rsidR="00C21A6F" w:rsidRPr="006C41DA">
        <w:rPr>
          <w:rFonts w:cstheme="minorHAnsi"/>
          <w:bCs/>
          <w:color w:val="000000"/>
          <w:sz w:val="24"/>
          <w:szCs w:val="24"/>
        </w:rPr>
        <w:t>Kemahlı</w:t>
      </w:r>
      <w:proofErr w:type="spellEnd"/>
      <w:r w:rsidR="00C21A6F" w:rsidRPr="006C41DA">
        <w:rPr>
          <w:rFonts w:cstheme="minorHAnsi"/>
          <w:bCs/>
          <w:color w:val="000000"/>
          <w:sz w:val="24"/>
          <w:szCs w:val="24"/>
        </w:rPr>
        <w:t xml:space="preserve"> S). Task-based Learning in </w:t>
      </w:r>
      <w:proofErr w:type="spellStart"/>
      <w:r w:rsidR="00C21A6F" w:rsidRPr="006C41DA">
        <w:rPr>
          <w:rFonts w:cstheme="minorHAnsi"/>
          <w:bCs/>
          <w:color w:val="000000"/>
          <w:sz w:val="24"/>
          <w:szCs w:val="24"/>
        </w:rPr>
        <w:t>Clerckships</w:t>
      </w:r>
      <w:proofErr w:type="spellEnd"/>
      <w:r w:rsidR="00C21A6F" w:rsidRPr="006C41DA">
        <w:rPr>
          <w:rFonts w:cstheme="minorHAnsi"/>
          <w:bCs/>
          <w:color w:val="000000"/>
          <w:sz w:val="24"/>
          <w:szCs w:val="24"/>
        </w:rPr>
        <w:t xml:space="preserve"> (Chapter 7). Nova Science Publishers, New York, USA, 2020, p: 107-121.</w:t>
      </w:r>
    </w:p>
    <w:p w:rsidR="00367490" w:rsidRPr="00F420FC" w:rsidRDefault="00367490" w:rsidP="0059506E">
      <w:pPr>
        <w:spacing w:before="120" w:after="0" w:line="240" w:lineRule="auto"/>
        <w:jc w:val="both"/>
        <w:rPr>
          <w:rFonts w:cstheme="minorHAnsi"/>
          <w:b/>
          <w:sz w:val="24"/>
          <w:szCs w:val="24"/>
          <w:lang w:val="tr-TR"/>
        </w:rPr>
      </w:pPr>
      <w:r w:rsidRPr="00F420FC">
        <w:rPr>
          <w:rFonts w:cstheme="minorHAnsi"/>
          <w:b/>
          <w:sz w:val="24"/>
          <w:szCs w:val="24"/>
          <w:lang w:val="tr-TR"/>
        </w:rPr>
        <w:t xml:space="preserve">TAMAMLANAN </w:t>
      </w:r>
      <w:r w:rsidR="00D7745F" w:rsidRPr="00F420FC">
        <w:rPr>
          <w:rFonts w:cstheme="minorHAnsi"/>
          <w:b/>
          <w:sz w:val="24"/>
          <w:szCs w:val="24"/>
          <w:lang w:val="tr-TR"/>
        </w:rPr>
        <w:t xml:space="preserve">TIP EĞİTİMİ </w:t>
      </w:r>
      <w:r w:rsidRPr="00F420FC">
        <w:rPr>
          <w:rFonts w:cstheme="minorHAnsi"/>
          <w:b/>
          <w:sz w:val="24"/>
          <w:szCs w:val="24"/>
          <w:lang w:val="tr-TR"/>
        </w:rPr>
        <w:t>YÜKSEK LİSANS TEZLERİ</w:t>
      </w:r>
    </w:p>
    <w:p w:rsidR="00367490" w:rsidRPr="00F420FC" w:rsidRDefault="00367490" w:rsidP="0059506E">
      <w:pPr>
        <w:numPr>
          <w:ilvl w:val="0"/>
          <w:numId w:val="8"/>
        </w:numPr>
        <w:spacing w:before="120" w:after="0" w:line="240" w:lineRule="auto"/>
        <w:jc w:val="both"/>
        <w:rPr>
          <w:rFonts w:cstheme="minorHAnsi"/>
          <w:sz w:val="24"/>
          <w:szCs w:val="24"/>
          <w:lang w:val="tr-TR"/>
        </w:rPr>
      </w:pPr>
      <w:proofErr w:type="spellStart"/>
      <w:r w:rsidRPr="00F420FC">
        <w:rPr>
          <w:rFonts w:cstheme="minorHAnsi"/>
          <w:sz w:val="24"/>
          <w:szCs w:val="24"/>
        </w:rPr>
        <w:t>Bilgibilimsel</w:t>
      </w:r>
      <w:proofErr w:type="spellEnd"/>
      <w:r w:rsidRPr="00F420FC">
        <w:rPr>
          <w:rFonts w:cstheme="minorHAnsi"/>
          <w:sz w:val="24"/>
          <w:szCs w:val="24"/>
        </w:rPr>
        <w:t xml:space="preserve"> </w:t>
      </w:r>
      <w:proofErr w:type="spellStart"/>
      <w:r w:rsidRPr="00F420FC">
        <w:rPr>
          <w:rFonts w:cstheme="minorHAnsi"/>
          <w:sz w:val="24"/>
          <w:szCs w:val="24"/>
        </w:rPr>
        <w:t>İnançlar</w:t>
      </w:r>
      <w:proofErr w:type="spellEnd"/>
      <w:r w:rsidRPr="00F420FC">
        <w:rPr>
          <w:rFonts w:cstheme="minorHAnsi"/>
          <w:sz w:val="24"/>
          <w:szCs w:val="24"/>
        </w:rPr>
        <w:t xml:space="preserve"> </w:t>
      </w:r>
      <w:proofErr w:type="spellStart"/>
      <w:r w:rsidRPr="00F420FC">
        <w:rPr>
          <w:rFonts w:cstheme="minorHAnsi"/>
          <w:sz w:val="24"/>
          <w:szCs w:val="24"/>
        </w:rPr>
        <w:t>Ölçeğinin</w:t>
      </w:r>
      <w:proofErr w:type="spellEnd"/>
      <w:r w:rsidRPr="00F420FC">
        <w:rPr>
          <w:rFonts w:cstheme="minorHAnsi"/>
          <w:sz w:val="24"/>
          <w:szCs w:val="24"/>
        </w:rPr>
        <w:t xml:space="preserve"> </w:t>
      </w:r>
      <w:proofErr w:type="spellStart"/>
      <w:r w:rsidRPr="00F420FC">
        <w:rPr>
          <w:rFonts w:cstheme="minorHAnsi"/>
          <w:sz w:val="24"/>
          <w:szCs w:val="24"/>
        </w:rPr>
        <w:t>Türkçe</w:t>
      </w:r>
      <w:proofErr w:type="spellEnd"/>
      <w:r w:rsidRPr="00F420FC">
        <w:rPr>
          <w:rFonts w:cstheme="minorHAnsi"/>
          <w:sz w:val="24"/>
          <w:szCs w:val="24"/>
        </w:rPr>
        <w:t xml:space="preserve"> </w:t>
      </w:r>
      <w:proofErr w:type="spellStart"/>
      <w:r w:rsidRPr="00F420FC">
        <w:rPr>
          <w:rFonts w:cstheme="minorHAnsi"/>
          <w:sz w:val="24"/>
          <w:szCs w:val="24"/>
        </w:rPr>
        <w:t>Uyarlamasının</w:t>
      </w:r>
      <w:proofErr w:type="spellEnd"/>
      <w:r w:rsidRPr="00F420FC">
        <w:rPr>
          <w:rFonts w:cstheme="minorHAnsi"/>
          <w:sz w:val="24"/>
          <w:szCs w:val="24"/>
        </w:rPr>
        <w:t xml:space="preserve"> </w:t>
      </w:r>
      <w:proofErr w:type="spellStart"/>
      <w:r w:rsidRPr="00F420FC">
        <w:rPr>
          <w:rFonts w:cstheme="minorHAnsi"/>
          <w:sz w:val="24"/>
          <w:szCs w:val="24"/>
        </w:rPr>
        <w:t>Geçerlilik</w:t>
      </w:r>
      <w:proofErr w:type="spellEnd"/>
      <w:r w:rsidRPr="00F420FC">
        <w:rPr>
          <w:rFonts w:cstheme="minorHAnsi"/>
          <w:sz w:val="24"/>
          <w:szCs w:val="24"/>
        </w:rPr>
        <w:t xml:space="preserve">, </w:t>
      </w:r>
      <w:proofErr w:type="spellStart"/>
      <w:r w:rsidRPr="00F420FC">
        <w:rPr>
          <w:rFonts w:cstheme="minorHAnsi"/>
          <w:sz w:val="24"/>
          <w:szCs w:val="24"/>
        </w:rPr>
        <w:t>Güvenilirliği</w:t>
      </w:r>
      <w:proofErr w:type="spellEnd"/>
      <w:r w:rsidRPr="00F420FC">
        <w:rPr>
          <w:rFonts w:cstheme="minorHAnsi"/>
          <w:sz w:val="24"/>
          <w:szCs w:val="24"/>
        </w:rPr>
        <w:t xml:space="preserve"> </w:t>
      </w:r>
      <w:proofErr w:type="spellStart"/>
      <w:r w:rsidRPr="00F420FC">
        <w:rPr>
          <w:rFonts w:cstheme="minorHAnsi"/>
          <w:sz w:val="24"/>
          <w:szCs w:val="24"/>
        </w:rPr>
        <w:t>ve</w:t>
      </w:r>
      <w:proofErr w:type="spellEnd"/>
      <w:r w:rsidRPr="00F420FC">
        <w:rPr>
          <w:rFonts w:cstheme="minorHAnsi"/>
          <w:sz w:val="24"/>
          <w:szCs w:val="24"/>
        </w:rPr>
        <w:t xml:space="preserve"> Tıp </w:t>
      </w:r>
      <w:proofErr w:type="spellStart"/>
      <w:r w:rsidRPr="00F420FC">
        <w:rPr>
          <w:rFonts w:cstheme="minorHAnsi"/>
          <w:sz w:val="24"/>
          <w:szCs w:val="24"/>
        </w:rPr>
        <w:t>Fakültesi</w:t>
      </w:r>
      <w:proofErr w:type="spellEnd"/>
      <w:r w:rsidRPr="00F420FC">
        <w:rPr>
          <w:rFonts w:cstheme="minorHAnsi"/>
          <w:sz w:val="24"/>
          <w:szCs w:val="24"/>
        </w:rPr>
        <w:t xml:space="preserve"> </w:t>
      </w:r>
      <w:proofErr w:type="spellStart"/>
      <w:r w:rsidRPr="00F420FC">
        <w:rPr>
          <w:rFonts w:cstheme="minorHAnsi"/>
          <w:sz w:val="24"/>
          <w:szCs w:val="24"/>
        </w:rPr>
        <w:t>Öğrencilerinin</w:t>
      </w:r>
      <w:proofErr w:type="spellEnd"/>
      <w:r w:rsidRPr="00F420FC">
        <w:rPr>
          <w:rFonts w:cstheme="minorHAnsi"/>
          <w:sz w:val="24"/>
          <w:szCs w:val="24"/>
        </w:rPr>
        <w:t xml:space="preserve"> </w:t>
      </w:r>
      <w:proofErr w:type="spellStart"/>
      <w:r w:rsidRPr="00F420FC">
        <w:rPr>
          <w:rFonts w:cstheme="minorHAnsi"/>
          <w:sz w:val="24"/>
          <w:szCs w:val="24"/>
        </w:rPr>
        <w:t>Bilgiye</w:t>
      </w:r>
      <w:proofErr w:type="spellEnd"/>
      <w:r w:rsidRPr="00F420FC">
        <w:rPr>
          <w:rFonts w:cstheme="minorHAnsi"/>
          <w:sz w:val="24"/>
          <w:szCs w:val="24"/>
        </w:rPr>
        <w:t xml:space="preserve"> </w:t>
      </w:r>
      <w:proofErr w:type="spellStart"/>
      <w:r w:rsidRPr="00F420FC">
        <w:rPr>
          <w:rFonts w:cstheme="minorHAnsi"/>
          <w:sz w:val="24"/>
          <w:szCs w:val="24"/>
        </w:rPr>
        <w:t>İlişkin</w:t>
      </w:r>
      <w:proofErr w:type="spellEnd"/>
      <w:r w:rsidRPr="00F420FC">
        <w:rPr>
          <w:rFonts w:cstheme="minorHAnsi"/>
          <w:sz w:val="24"/>
          <w:szCs w:val="24"/>
        </w:rPr>
        <w:t xml:space="preserve"> </w:t>
      </w:r>
      <w:proofErr w:type="spellStart"/>
      <w:r w:rsidRPr="00F420FC">
        <w:rPr>
          <w:rFonts w:cstheme="minorHAnsi"/>
          <w:sz w:val="24"/>
          <w:szCs w:val="24"/>
        </w:rPr>
        <w:t>İnançları</w:t>
      </w:r>
      <w:proofErr w:type="spellEnd"/>
      <w:r w:rsidRPr="00F420FC">
        <w:rPr>
          <w:rFonts w:cstheme="minorHAnsi"/>
          <w:sz w:val="24"/>
          <w:szCs w:val="24"/>
          <w:lang w:val="tr-TR"/>
        </w:rPr>
        <w:t xml:space="preserve"> (</w:t>
      </w:r>
      <w:r w:rsidR="00F6269A" w:rsidRPr="00F420FC">
        <w:rPr>
          <w:rFonts w:cstheme="minorHAnsi"/>
          <w:sz w:val="24"/>
          <w:szCs w:val="24"/>
          <w:lang w:val="tr-TR"/>
        </w:rPr>
        <w:t>2011-</w:t>
      </w:r>
      <w:r w:rsidRPr="00F420FC">
        <w:rPr>
          <w:rFonts w:cstheme="minorHAnsi"/>
          <w:sz w:val="24"/>
          <w:szCs w:val="24"/>
          <w:lang w:val="tr-TR"/>
        </w:rPr>
        <w:t xml:space="preserve">Dr.Serpil </w:t>
      </w:r>
      <w:proofErr w:type="spellStart"/>
      <w:r w:rsidRPr="00F420FC">
        <w:rPr>
          <w:rFonts w:cstheme="minorHAnsi"/>
          <w:sz w:val="24"/>
          <w:szCs w:val="24"/>
          <w:lang w:val="tr-TR"/>
        </w:rPr>
        <w:t>Velipaşaoğlu</w:t>
      </w:r>
      <w:proofErr w:type="spellEnd"/>
      <w:r w:rsidRPr="00F420FC">
        <w:rPr>
          <w:rFonts w:cstheme="minorHAnsi"/>
          <w:sz w:val="24"/>
          <w:szCs w:val="24"/>
          <w:lang w:val="tr-TR"/>
        </w:rPr>
        <w:t>-Dan</w:t>
      </w:r>
      <w:r w:rsidR="00F6269A" w:rsidRPr="00F420FC">
        <w:rPr>
          <w:rFonts w:cstheme="minorHAnsi"/>
          <w:sz w:val="24"/>
          <w:szCs w:val="24"/>
          <w:lang w:val="tr-TR"/>
        </w:rPr>
        <w:t>ışman</w:t>
      </w:r>
      <w:r w:rsidRPr="00F420FC">
        <w:rPr>
          <w:rFonts w:cstheme="minorHAnsi"/>
          <w:sz w:val="24"/>
          <w:szCs w:val="24"/>
          <w:lang w:val="tr-TR"/>
        </w:rPr>
        <w:t>:</w:t>
      </w:r>
      <w:r w:rsidR="00F6269A" w:rsidRPr="00F420FC">
        <w:rPr>
          <w:rFonts w:cstheme="minorHAnsi"/>
          <w:sz w:val="24"/>
          <w:szCs w:val="24"/>
          <w:lang w:val="tr-TR"/>
        </w:rPr>
        <w:t xml:space="preserve"> </w:t>
      </w:r>
      <w:r w:rsidRPr="00F420FC">
        <w:rPr>
          <w:rFonts w:cstheme="minorHAnsi"/>
          <w:sz w:val="24"/>
          <w:szCs w:val="24"/>
          <w:lang w:val="tr-TR"/>
        </w:rPr>
        <w:t>Berna MUSAL)</w:t>
      </w:r>
    </w:p>
    <w:p w:rsidR="00905999" w:rsidRPr="000D2B04" w:rsidRDefault="00367490" w:rsidP="000D2B04">
      <w:pPr>
        <w:numPr>
          <w:ilvl w:val="0"/>
          <w:numId w:val="8"/>
        </w:numPr>
        <w:spacing w:before="120" w:after="0" w:line="240" w:lineRule="auto"/>
        <w:jc w:val="both"/>
        <w:rPr>
          <w:rFonts w:cstheme="minorHAnsi"/>
          <w:sz w:val="24"/>
          <w:szCs w:val="24"/>
          <w:lang w:val="tr-TR"/>
        </w:rPr>
      </w:pPr>
      <w:r w:rsidRPr="00F420FC">
        <w:rPr>
          <w:rFonts w:cstheme="minorHAnsi"/>
          <w:sz w:val="24"/>
          <w:szCs w:val="24"/>
          <w:lang w:val="tr-TR"/>
        </w:rPr>
        <w:t>Dokuz Eylül Üniversitesi Tıp Fakültesi Dönem I Öğrencilerinin Kullandıkları Öğrenme Stratejileri Alanında Bir Müdahale Çalışması (</w:t>
      </w:r>
      <w:r w:rsidR="00F6269A" w:rsidRPr="00F420FC">
        <w:rPr>
          <w:rFonts w:cstheme="minorHAnsi"/>
          <w:sz w:val="24"/>
          <w:szCs w:val="24"/>
          <w:lang w:val="tr-TR"/>
        </w:rPr>
        <w:t>2014-</w:t>
      </w:r>
      <w:r w:rsidRPr="00F420FC">
        <w:rPr>
          <w:rFonts w:cstheme="minorHAnsi"/>
          <w:sz w:val="24"/>
          <w:szCs w:val="24"/>
          <w:lang w:val="tr-TR"/>
        </w:rPr>
        <w:t>Dr.Serap Konakçı-Dan</w:t>
      </w:r>
      <w:r w:rsidR="00F6269A" w:rsidRPr="00F420FC">
        <w:rPr>
          <w:rFonts w:cstheme="minorHAnsi"/>
          <w:sz w:val="24"/>
          <w:szCs w:val="24"/>
          <w:lang w:val="tr-TR"/>
        </w:rPr>
        <w:t>ışman</w:t>
      </w:r>
      <w:r w:rsidRPr="00F420FC">
        <w:rPr>
          <w:rFonts w:cstheme="minorHAnsi"/>
          <w:sz w:val="24"/>
          <w:szCs w:val="24"/>
          <w:lang w:val="tr-TR"/>
        </w:rPr>
        <w:t>:</w:t>
      </w:r>
      <w:r w:rsidR="00F6269A" w:rsidRPr="00F420FC">
        <w:rPr>
          <w:rFonts w:cstheme="minorHAnsi"/>
          <w:sz w:val="24"/>
          <w:szCs w:val="24"/>
          <w:lang w:val="tr-TR"/>
        </w:rPr>
        <w:t xml:space="preserve"> </w:t>
      </w:r>
      <w:r w:rsidRPr="00F420FC">
        <w:rPr>
          <w:rFonts w:cstheme="minorHAnsi"/>
          <w:sz w:val="24"/>
          <w:szCs w:val="24"/>
          <w:lang w:val="tr-TR"/>
        </w:rPr>
        <w:t>Berna MUSAL)</w:t>
      </w:r>
    </w:p>
    <w:p w:rsidR="00905999" w:rsidRPr="00F420FC" w:rsidRDefault="00905999" w:rsidP="00905999">
      <w:pPr>
        <w:spacing w:before="120"/>
        <w:rPr>
          <w:rFonts w:cstheme="minorHAnsi"/>
          <w:b/>
          <w:sz w:val="24"/>
          <w:szCs w:val="24"/>
        </w:rPr>
      </w:pPr>
      <w:r w:rsidRPr="00F420FC">
        <w:rPr>
          <w:rFonts w:cstheme="minorHAnsi"/>
          <w:b/>
          <w:sz w:val="24"/>
          <w:szCs w:val="24"/>
        </w:rPr>
        <w:t>TAMAMLANAN TIP EĞİTİMİ DOKTORA TEZ ÇALIŞMASI</w:t>
      </w:r>
    </w:p>
    <w:p w:rsidR="00905999" w:rsidRPr="00F420FC" w:rsidRDefault="00905999" w:rsidP="009527DA">
      <w:pPr>
        <w:numPr>
          <w:ilvl w:val="0"/>
          <w:numId w:val="16"/>
        </w:numPr>
        <w:spacing w:before="120" w:after="0" w:line="240" w:lineRule="auto"/>
        <w:jc w:val="both"/>
        <w:rPr>
          <w:rFonts w:cstheme="minorHAnsi"/>
          <w:sz w:val="24"/>
          <w:szCs w:val="24"/>
          <w:lang w:val="tr-TR"/>
        </w:rPr>
      </w:pPr>
      <w:r w:rsidRPr="00F420FC">
        <w:rPr>
          <w:rFonts w:cstheme="minorHAnsi"/>
          <w:sz w:val="24"/>
          <w:szCs w:val="24"/>
          <w:lang w:val="tr-TR"/>
        </w:rPr>
        <w:t>Dokuz Eylül Üniversitesi Tıp Fakültesinde Probleme Dayalı Öğrenim Süreçlerinin İşleyiş ve Etkinliği (2018, Dr. Dilek AKDOĞAN, Danışmanlar: Berna MUSAL, Serpil VELİPAŞAOĞLU)</w:t>
      </w:r>
    </w:p>
    <w:p w:rsidR="00905999" w:rsidRDefault="00905999" w:rsidP="009527DA">
      <w:pPr>
        <w:spacing w:before="120" w:after="0" w:line="240" w:lineRule="auto"/>
        <w:ind w:left="1080"/>
        <w:jc w:val="both"/>
        <w:rPr>
          <w:rFonts w:cstheme="minorHAnsi"/>
          <w:sz w:val="24"/>
          <w:szCs w:val="24"/>
          <w:lang w:val="tr-TR"/>
        </w:rPr>
      </w:pPr>
    </w:p>
    <w:p w:rsidR="00FF5F17" w:rsidRDefault="00FF5F17" w:rsidP="009527DA">
      <w:pPr>
        <w:spacing w:before="120" w:after="0" w:line="240" w:lineRule="auto"/>
        <w:ind w:left="1080"/>
        <w:jc w:val="both"/>
        <w:rPr>
          <w:rFonts w:cstheme="minorHAnsi"/>
          <w:sz w:val="24"/>
          <w:szCs w:val="24"/>
          <w:lang w:val="tr-TR"/>
        </w:rPr>
      </w:pPr>
    </w:p>
    <w:p w:rsidR="00FF5F17" w:rsidRPr="00F420FC" w:rsidRDefault="00FF5F17" w:rsidP="009527DA">
      <w:pPr>
        <w:spacing w:before="120" w:after="0" w:line="240" w:lineRule="auto"/>
        <w:ind w:left="1080"/>
        <w:jc w:val="both"/>
        <w:rPr>
          <w:rFonts w:cstheme="minorHAnsi"/>
          <w:sz w:val="24"/>
          <w:szCs w:val="24"/>
          <w:lang w:val="tr-TR"/>
        </w:rPr>
      </w:pPr>
    </w:p>
    <w:p w:rsidR="00367490" w:rsidRPr="00F420FC" w:rsidRDefault="00367490" w:rsidP="009527DA">
      <w:pPr>
        <w:spacing w:before="120" w:after="0" w:line="240" w:lineRule="auto"/>
        <w:jc w:val="both"/>
        <w:rPr>
          <w:rFonts w:cstheme="minorHAnsi"/>
          <w:b/>
          <w:sz w:val="24"/>
          <w:szCs w:val="24"/>
          <w:lang w:val="tr-TR"/>
        </w:rPr>
      </w:pPr>
      <w:r w:rsidRPr="00F420FC">
        <w:rPr>
          <w:rFonts w:cstheme="minorHAnsi"/>
          <w:b/>
          <w:sz w:val="24"/>
          <w:szCs w:val="24"/>
          <w:lang w:val="tr-TR"/>
        </w:rPr>
        <w:lastRenderedPageBreak/>
        <w:t xml:space="preserve">DEVAM EDEN </w:t>
      </w:r>
      <w:r w:rsidR="00D7745F" w:rsidRPr="00F420FC">
        <w:rPr>
          <w:rFonts w:cstheme="minorHAnsi"/>
          <w:b/>
          <w:sz w:val="24"/>
          <w:szCs w:val="24"/>
          <w:lang w:val="tr-TR"/>
        </w:rPr>
        <w:t xml:space="preserve">TIP EĞİTİMİ </w:t>
      </w:r>
      <w:r w:rsidRPr="00F420FC">
        <w:rPr>
          <w:rFonts w:cstheme="minorHAnsi"/>
          <w:b/>
          <w:sz w:val="24"/>
          <w:szCs w:val="24"/>
          <w:lang w:val="tr-TR"/>
        </w:rPr>
        <w:t>DOKTORA TEZ ÇALIŞMALARI</w:t>
      </w:r>
    </w:p>
    <w:p w:rsidR="00260091" w:rsidRDefault="00F6269A" w:rsidP="009527DA">
      <w:pPr>
        <w:numPr>
          <w:ilvl w:val="0"/>
          <w:numId w:val="16"/>
        </w:numPr>
        <w:spacing w:before="120" w:after="0" w:line="240" w:lineRule="auto"/>
        <w:jc w:val="both"/>
        <w:rPr>
          <w:rFonts w:cstheme="minorHAnsi"/>
          <w:sz w:val="24"/>
          <w:szCs w:val="24"/>
          <w:lang w:val="tr-TR"/>
        </w:rPr>
      </w:pPr>
      <w:r w:rsidRPr="00F420FC">
        <w:rPr>
          <w:rFonts w:cstheme="minorHAnsi"/>
          <w:sz w:val="24"/>
          <w:szCs w:val="24"/>
          <w:lang w:val="tr-TR"/>
        </w:rPr>
        <w:t>Aile Hekimlerinin İletişim Becerilerinin Aile Hekimleri ve Tip 2 Diyabet Hastaları Bakış Açısıyla Değerlendirilmesi (İzlem KABALI, Danışman: Sema ÖZAN)</w:t>
      </w:r>
    </w:p>
    <w:p w:rsidR="00FF5F17" w:rsidRPr="00FF5F17" w:rsidRDefault="00FF5F17" w:rsidP="00FF5F17">
      <w:pPr>
        <w:numPr>
          <w:ilvl w:val="0"/>
          <w:numId w:val="16"/>
        </w:numPr>
        <w:spacing w:before="120" w:after="0" w:line="240" w:lineRule="auto"/>
        <w:rPr>
          <w:rFonts w:ascii="Calibri" w:hAnsi="Calibri" w:cs="Tahoma"/>
          <w:sz w:val="24"/>
          <w:szCs w:val="24"/>
        </w:rPr>
      </w:pPr>
      <w:proofErr w:type="spellStart"/>
      <w:r w:rsidRPr="00FF5F17">
        <w:rPr>
          <w:rFonts w:ascii="Calibri" w:hAnsi="Calibri" w:cs="Calibri"/>
          <w:sz w:val="24"/>
          <w:szCs w:val="24"/>
        </w:rPr>
        <w:t>Klinik</w:t>
      </w:r>
      <w:proofErr w:type="spellEnd"/>
      <w:r w:rsidRPr="00FF5F17">
        <w:rPr>
          <w:rFonts w:ascii="Calibri" w:hAnsi="Calibri" w:cs="Calibri"/>
          <w:sz w:val="24"/>
          <w:szCs w:val="24"/>
        </w:rPr>
        <w:t xml:space="preserve"> </w:t>
      </w:r>
      <w:proofErr w:type="spellStart"/>
      <w:r w:rsidRPr="00FF5F17">
        <w:rPr>
          <w:rFonts w:ascii="Calibri" w:hAnsi="Calibri" w:cs="Calibri"/>
          <w:sz w:val="24"/>
          <w:szCs w:val="24"/>
        </w:rPr>
        <w:t>Bir</w:t>
      </w:r>
      <w:proofErr w:type="spellEnd"/>
      <w:r w:rsidRPr="00FF5F17">
        <w:rPr>
          <w:rFonts w:ascii="Calibri" w:hAnsi="Calibri" w:cs="Calibri"/>
          <w:sz w:val="24"/>
          <w:szCs w:val="24"/>
        </w:rPr>
        <w:t xml:space="preserve"> </w:t>
      </w:r>
      <w:proofErr w:type="spellStart"/>
      <w:r w:rsidRPr="00FF5F17">
        <w:rPr>
          <w:rFonts w:ascii="Calibri" w:hAnsi="Calibri" w:cs="Calibri"/>
          <w:sz w:val="24"/>
          <w:szCs w:val="24"/>
        </w:rPr>
        <w:t>Eğitim</w:t>
      </w:r>
      <w:proofErr w:type="spellEnd"/>
      <w:r w:rsidRPr="00FF5F17">
        <w:rPr>
          <w:rFonts w:ascii="Calibri" w:hAnsi="Calibri" w:cs="Calibri"/>
          <w:sz w:val="24"/>
          <w:szCs w:val="24"/>
        </w:rPr>
        <w:t xml:space="preserve"> </w:t>
      </w:r>
      <w:proofErr w:type="spellStart"/>
      <w:r w:rsidRPr="00FF5F17">
        <w:rPr>
          <w:rFonts w:ascii="Calibri" w:hAnsi="Calibri" w:cs="Calibri"/>
          <w:sz w:val="24"/>
          <w:szCs w:val="24"/>
        </w:rPr>
        <w:t>Programı</w:t>
      </w:r>
      <w:proofErr w:type="spellEnd"/>
      <w:r w:rsidRPr="00FF5F17">
        <w:rPr>
          <w:rFonts w:ascii="Calibri" w:hAnsi="Calibri" w:cs="Calibri"/>
          <w:sz w:val="24"/>
          <w:szCs w:val="24"/>
        </w:rPr>
        <w:t xml:space="preserve"> </w:t>
      </w:r>
      <w:proofErr w:type="spellStart"/>
      <w:r w:rsidRPr="00FF5F17">
        <w:rPr>
          <w:rFonts w:ascii="Calibri" w:hAnsi="Calibri" w:cs="Calibri"/>
          <w:sz w:val="24"/>
          <w:szCs w:val="24"/>
        </w:rPr>
        <w:t>Tasarım</w:t>
      </w:r>
      <w:proofErr w:type="spellEnd"/>
      <w:r w:rsidRPr="00FF5F17">
        <w:rPr>
          <w:rFonts w:ascii="Calibri" w:hAnsi="Calibri" w:cs="Calibri"/>
          <w:sz w:val="24"/>
          <w:szCs w:val="24"/>
        </w:rPr>
        <w:t xml:space="preserve">, </w:t>
      </w:r>
      <w:proofErr w:type="spellStart"/>
      <w:r w:rsidRPr="00FF5F17">
        <w:rPr>
          <w:rFonts w:ascii="Calibri" w:hAnsi="Calibri" w:cs="Calibri"/>
          <w:sz w:val="24"/>
          <w:szCs w:val="24"/>
        </w:rPr>
        <w:t>Uygulama</w:t>
      </w:r>
      <w:proofErr w:type="spellEnd"/>
      <w:r w:rsidRPr="00FF5F17">
        <w:rPr>
          <w:rFonts w:ascii="Calibri" w:hAnsi="Calibri" w:cs="Calibri"/>
          <w:sz w:val="24"/>
          <w:szCs w:val="24"/>
        </w:rPr>
        <w:t xml:space="preserve"> </w:t>
      </w:r>
      <w:proofErr w:type="spellStart"/>
      <w:r w:rsidRPr="00FF5F17">
        <w:rPr>
          <w:rFonts w:ascii="Calibri" w:hAnsi="Calibri" w:cs="Calibri"/>
          <w:sz w:val="24"/>
          <w:szCs w:val="24"/>
        </w:rPr>
        <w:t>ve</w:t>
      </w:r>
      <w:proofErr w:type="spellEnd"/>
      <w:r w:rsidRPr="00FF5F17">
        <w:rPr>
          <w:rFonts w:ascii="Calibri" w:hAnsi="Calibri" w:cs="Calibri"/>
          <w:sz w:val="24"/>
          <w:szCs w:val="24"/>
        </w:rPr>
        <w:t xml:space="preserve"> </w:t>
      </w:r>
      <w:proofErr w:type="spellStart"/>
      <w:r w:rsidRPr="00FF5F17">
        <w:rPr>
          <w:rFonts w:ascii="Calibri" w:hAnsi="Calibri" w:cs="Calibri"/>
          <w:sz w:val="24"/>
          <w:szCs w:val="24"/>
        </w:rPr>
        <w:t>Değerlendirme</w:t>
      </w:r>
      <w:proofErr w:type="spellEnd"/>
      <w:r w:rsidRPr="00FF5F17">
        <w:rPr>
          <w:rFonts w:ascii="Calibri" w:hAnsi="Calibri" w:cs="Calibri"/>
          <w:sz w:val="24"/>
          <w:szCs w:val="24"/>
        </w:rPr>
        <w:t xml:space="preserve"> </w:t>
      </w:r>
      <w:proofErr w:type="spellStart"/>
      <w:r w:rsidRPr="00FF5F17">
        <w:rPr>
          <w:rFonts w:ascii="Calibri" w:hAnsi="Calibri" w:cs="Calibri"/>
          <w:sz w:val="24"/>
          <w:szCs w:val="24"/>
        </w:rPr>
        <w:t>Deneyimi</w:t>
      </w:r>
      <w:proofErr w:type="spellEnd"/>
      <w:r w:rsidRPr="00FF5F17">
        <w:rPr>
          <w:rFonts w:ascii="Calibri" w:hAnsi="Calibri" w:cs="Tahoma"/>
          <w:sz w:val="24"/>
          <w:szCs w:val="24"/>
        </w:rPr>
        <w:t xml:space="preserve"> </w:t>
      </w:r>
      <w:r w:rsidRPr="00FF5F17">
        <w:rPr>
          <w:rFonts w:cstheme="minorHAnsi"/>
          <w:sz w:val="24"/>
          <w:szCs w:val="24"/>
          <w:lang w:val="tr-TR"/>
        </w:rPr>
        <w:t>(Ahu URAL, Danışman: Berna MUSAL)</w:t>
      </w:r>
    </w:p>
    <w:p w:rsidR="00FF5F17" w:rsidRPr="00FF5F17" w:rsidRDefault="00FF5F17" w:rsidP="00FF5F17">
      <w:pPr>
        <w:spacing w:before="120" w:after="0" w:line="240" w:lineRule="auto"/>
        <w:ind w:left="720"/>
        <w:jc w:val="both"/>
        <w:rPr>
          <w:rFonts w:cstheme="minorHAnsi"/>
          <w:sz w:val="24"/>
          <w:szCs w:val="24"/>
          <w:lang w:val="tr-TR"/>
        </w:rPr>
      </w:pPr>
    </w:p>
    <w:p w:rsidR="00D7745F" w:rsidRPr="00F420FC" w:rsidRDefault="00D7745F" w:rsidP="009527DA">
      <w:pPr>
        <w:spacing w:before="120" w:after="0" w:line="240" w:lineRule="auto"/>
        <w:ind w:left="720"/>
        <w:jc w:val="both"/>
        <w:rPr>
          <w:rFonts w:cstheme="minorHAnsi"/>
          <w:sz w:val="24"/>
          <w:szCs w:val="24"/>
          <w:lang w:val="tr-TR"/>
        </w:rPr>
      </w:pPr>
    </w:p>
    <w:p w:rsidR="00260091" w:rsidRPr="00F420FC" w:rsidRDefault="00260091" w:rsidP="009527DA">
      <w:pPr>
        <w:spacing w:before="100" w:beforeAutospacing="1" w:after="100" w:afterAutospacing="1"/>
        <w:jc w:val="both"/>
        <w:rPr>
          <w:rFonts w:cstheme="minorHAnsi"/>
          <w:sz w:val="24"/>
          <w:szCs w:val="24"/>
        </w:rPr>
      </w:pPr>
    </w:p>
    <w:p w:rsidR="009D04BB" w:rsidRPr="00F420FC" w:rsidRDefault="009D04BB" w:rsidP="00E2085E">
      <w:pPr>
        <w:pStyle w:val="AralkYok"/>
        <w:ind w:left="1080"/>
        <w:jc w:val="both"/>
        <w:rPr>
          <w:rFonts w:asciiTheme="minorHAnsi" w:hAnsiTheme="minorHAnsi" w:cstheme="minorHAnsi"/>
        </w:rPr>
      </w:pPr>
    </w:p>
    <w:sectPr w:rsidR="009D04BB" w:rsidRPr="00F42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46065"/>
    <w:multiLevelType w:val="hybridMultilevel"/>
    <w:tmpl w:val="FE64D1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7A029FC"/>
    <w:multiLevelType w:val="hybridMultilevel"/>
    <w:tmpl w:val="901C12B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AF747B2"/>
    <w:multiLevelType w:val="hybridMultilevel"/>
    <w:tmpl w:val="738885E2"/>
    <w:lvl w:ilvl="0" w:tplc="041F0001">
      <w:start w:val="1"/>
      <w:numFmt w:val="bullet"/>
      <w:lvlText w:val=""/>
      <w:lvlJc w:val="left"/>
      <w:pPr>
        <w:tabs>
          <w:tab w:val="num" w:pos="1080"/>
        </w:tabs>
        <w:ind w:left="1080" w:hanging="360"/>
      </w:pPr>
      <w:rPr>
        <w:rFonts w:ascii="Symbol" w:hAnsi="Symbol"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102C1E24"/>
    <w:multiLevelType w:val="hybridMultilevel"/>
    <w:tmpl w:val="068C9020"/>
    <w:lvl w:ilvl="0" w:tplc="C816AE8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C410DC"/>
    <w:multiLevelType w:val="hybridMultilevel"/>
    <w:tmpl w:val="82D6E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4373A9"/>
    <w:multiLevelType w:val="hybridMultilevel"/>
    <w:tmpl w:val="ED940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E252F8"/>
    <w:multiLevelType w:val="hybridMultilevel"/>
    <w:tmpl w:val="DCB21150"/>
    <w:lvl w:ilvl="0" w:tplc="4B7AE240">
      <w:start w:val="1"/>
      <w:numFmt w:val="decimal"/>
      <w:lvlText w:val="%1."/>
      <w:lvlJc w:val="left"/>
      <w:pPr>
        <w:tabs>
          <w:tab w:val="num" w:pos="720"/>
        </w:tabs>
        <w:ind w:left="720" w:hanging="360"/>
      </w:pPr>
      <w:rPr>
        <w:rFonts w:ascii="Times New Roman" w:hAnsi="Times New Roman" w:hint="default"/>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A461B63"/>
    <w:multiLevelType w:val="hybridMultilevel"/>
    <w:tmpl w:val="9680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F00397"/>
    <w:multiLevelType w:val="hybridMultilevel"/>
    <w:tmpl w:val="D8829790"/>
    <w:lvl w:ilvl="0" w:tplc="FFFFFFFF">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94032A"/>
    <w:multiLevelType w:val="hybridMultilevel"/>
    <w:tmpl w:val="CB96B14A"/>
    <w:lvl w:ilvl="0" w:tplc="E752B358">
      <w:start w:val="3"/>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2B617377"/>
    <w:multiLevelType w:val="hybridMultilevel"/>
    <w:tmpl w:val="81F4F01C"/>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2F2E22C7"/>
    <w:multiLevelType w:val="hybridMultilevel"/>
    <w:tmpl w:val="B27AA34E"/>
    <w:lvl w:ilvl="0" w:tplc="041F0001">
      <w:start w:val="1"/>
      <w:numFmt w:val="bullet"/>
      <w:lvlText w:val=""/>
      <w:lvlJc w:val="left"/>
      <w:pPr>
        <w:tabs>
          <w:tab w:val="num" w:pos="1080"/>
        </w:tabs>
        <w:ind w:left="1080" w:hanging="360"/>
      </w:pPr>
      <w:rPr>
        <w:rFonts w:ascii="Symbol" w:hAnsi="Symbol"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357E69D5"/>
    <w:multiLevelType w:val="hybridMultilevel"/>
    <w:tmpl w:val="CFA6A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8D4C5C"/>
    <w:multiLevelType w:val="hybridMultilevel"/>
    <w:tmpl w:val="82C430D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5916D2B"/>
    <w:multiLevelType w:val="hybridMultilevel"/>
    <w:tmpl w:val="A83C7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6DD146A"/>
    <w:multiLevelType w:val="hybridMultilevel"/>
    <w:tmpl w:val="A8B23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AC7491E"/>
    <w:multiLevelType w:val="hybridMultilevel"/>
    <w:tmpl w:val="B4DCC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9E3FAE"/>
    <w:multiLevelType w:val="hybridMultilevel"/>
    <w:tmpl w:val="6994C0A6"/>
    <w:lvl w:ilvl="0" w:tplc="FFFFFFFF">
      <w:start w:val="1"/>
      <w:numFmt w:val="bullet"/>
      <w:lvlText w:val=""/>
      <w:legacy w:legacy="1" w:legacySpace="0" w:legacyIndent="283"/>
      <w:lvlJc w:val="left"/>
      <w:pPr>
        <w:ind w:left="283"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C41506"/>
    <w:multiLevelType w:val="hybridMultilevel"/>
    <w:tmpl w:val="6F5E05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7"/>
  </w:num>
  <w:num w:numId="5">
    <w:abstractNumId w:val="10"/>
  </w:num>
  <w:num w:numId="6">
    <w:abstractNumId w:val="13"/>
  </w:num>
  <w:num w:numId="7">
    <w:abstractNumId w:val="3"/>
  </w:num>
  <w:num w:numId="8">
    <w:abstractNumId w:val="12"/>
  </w:num>
  <w:num w:numId="9">
    <w:abstractNumId w:val="16"/>
  </w:num>
  <w:num w:numId="10">
    <w:abstractNumId w:val="8"/>
  </w:num>
  <w:num w:numId="11">
    <w:abstractNumId w:val="15"/>
  </w:num>
  <w:num w:numId="12">
    <w:abstractNumId w:val="17"/>
  </w:num>
  <w:num w:numId="13">
    <w:abstractNumId w:val="5"/>
  </w:num>
  <w:num w:numId="14">
    <w:abstractNumId w:val="4"/>
  </w:num>
  <w:num w:numId="15">
    <w:abstractNumId w:val="18"/>
  </w:num>
  <w:num w:numId="16">
    <w:abstractNumId w:val="9"/>
  </w:num>
  <w:num w:numId="17">
    <w:abstractNumId w:val="0"/>
    <w:lvlOverride w:ilvl="0">
      <w:lvl w:ilvl="0">
        <w:start w:val="1"/>
        <w:numFmt w:val="bullet"/>
        <w:lvlText w:val=""/>
        <w:legacy w:legacy="1" w:legacySpace="0" w:legacyIndent="283"/>
        <w:lvlJc w:val="left"/>
        <w:pPr>
          <w:ind w:left="643" w:hanging="283"/>
        </w:pPr>
        <w:rPr>
          <w:rFonts w:ascii="Symbol" w:hAnsi="Symbol" w:hint="default"/>
        </w:rPr>
      </w:lvl>
    </w:lvlOverride>
  </w:num>
  <w:num w:numId="18">
    <w:abstractNumId w:val="1"/>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56"/>
    <w:rsid w:val="000834A1"/>
    <w:rsid w:val="000A3F01"/>
    <w:rsid w:val="000B474B"/>
    <w:rsid w:val="000D2B04"/>
    <w:rsid w:val="000E07DF"/>
    <w:rsid w:val="00147421"/>
    <w:rsid w:val="00152970"/>
    <w:rsid w:val="001558D2"/>
    <w:rsid w:val="00164B25"/>
    <w:rsid w:val="001718BE"/>
    <w:rsid w:val="001B4283"/>
    <w:rsid w:val="00256E85"/>
    <w:rsid w:val="00260091"/>
    <w:rsid w:val="002610D2"/>
    <w:rsid w:val="002A06D5"/>
    <w:rsid w:val="00333AD2"/>
    <w:rsid w:val="00367490"/>
    <w:rsid w:val="003C50D4"/>
    <w:rsid w:val="003D30E2"/>
    <w:rsid w:val="003E3D05"/>
    <w:rsid w:val="00440F47"/>
    <w:rsid w:val="00455AF0"/>
    <w:rsid w:val="00482447"/>
    <w:rsid w:val="00507DE2"/>
    <w:rsid w:val="005324F4"/>
    <w:rsid w:val="00537226"/>
    <w:rsid w:val="00551C06"/>
    <w:rsid w:val="0059506E"/>
    <w:rsid w:val="005D5405"/>
    <w:rsid w:val="005D7CAB"/>
    <w:rsid w:val="00675FBB"/>
    <w:rsid w:val="0068713D"/>
    <w:rsid w:val="006C41DA"/>
    <w:rsid w:val="0071153F"/>
    <w:rsid w:val="00720C42"/>
    <w:rsid w:val="00746656"/>
    <w:rsid w:val="0078213F"/>
    <w:rsid w:val="00782612"/>
    <w:rsid w:val="007D3D57"/>
    <w:rsid w:val="008021EC"/>
    <w:rsid w:val="008D590C"/>
    <w:rsid w:val="00905999"/>
    <w:rsid w:val="009527DA"/>
    <w:rsid w:val="009B7A6D"/>
    <w:rsid w:val="009D04BB"/>
    <w:rsid w:val="00A07D57"/>
    <w:rsid w:val="00A1255B"/>
    <w:rsid w:val="00A33C27"/>
    <w:rsid w:val="00AD7165"/>
    <w:rsid w:val="00B45173"/>
    <w:rsid w:val="00B868D7"/>
    <w:rsid w:val="00BB4FFD"/>
    <w:rsid w:val="00C0091F"/>
    <w:rsid w:val="00C21A6F"/>
    <w:rsid w:val="00C500C4"/>
    <w:rsid w:val="00C97456"/>
    <w:rsid w:val="00D7745F"/>
    <w:rsid w:val="00E2085E"/>
    <w:rsid w:val="00E45D66"/>
    <w:rsid w:val="00E711CF"/>
    <w:rsid w:val="00F12287"/>
    <w:rsid w:val="00F14ABD"/>
    <w:rsid w:val="00F15CF0"/>
    <w:rsid w:val="00F420FC"/>
    <w:rsid w:val="00F6269A"/>
    <w:rsid w:val="00F71884"/>
    <w:rsid w:val="00F8501C"/>
    <w:rsid w:val="00FB6303"/>
    <w:rsid w:val="00FC34CE"/>
    <w:rsid w:val="00FF5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2CE3"/>
  <w15:chartTrackingRefBased/>
  <w15:docId w15:val="{29BCDE59-1CAE-4EA3-A1B7-B066A249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
    <w:name w:val="bodytext"/>
    <w:basedOn w:val="Normal"/>
    <w:rsid w:val="00C97456"/>
    <w:pPr>
      <w:spacing w:before="100" w:beforeAutospacing="1" w:after="100" w:afterAutospacing="1" w:line="240" w:lineRule="atLeast"/>
    </w:pPr>
    <w:rPr>
      <w:rFonts w:ascii="Verdana" w:eastAsia="Times New Roman" w:hAnsi="Verdana" w:cs="Times New Roman"/>
      <w:sz w:val="17"/>
      <w:szCs w:val="17"/>
      <w:lang w:val="tr-TR" w:eastAsia="tr-TR"/>
    </w:rPr>
  </w:style>
  <w:style w:type="character" w:styleId="Kpr">
    <w:name w:val="Hyperlink"/>
    <w:uiPriority w:val="99"/>
    <w:rsid w:val="00B868D7"/>
    <w:rPr>
      <w:color w:val="0000FF"/>
      <w:u w:val="single"/>
    </w:rPr>
  </w:style>
  <w:style w:type="character" w:styleId="Gl">
    <w:name w:val="Strong"/>
    <w:qFormat/>
    <w:rsid w:val="00B868D7"/>
    <w:rPr>
      <w:b/>
      <w:bCs/>
    </w:rPr>
  </w:style>
  <w:style w:type="paragraph" w:styleId="ListeParagraf">
    <w:name w:val="List Paragraph"/>
    <w:basedOn w:val="Normal"/>
    <w:qFormat/>
    <w:rsid w:val="00B868D7"/>
    <w:pPr>
      <w:spacing w:after="0" w:line="240" w:lineRule="auto"/>
      <w:ind w:left="708"/>
    </w:pPr>
    <w:rPr>
      <w:rFonts w:ascii="Times New Roman" w:eastAsia="Times New Roman" w:hAnsi="Times New Roman" w:cs="Times New Roman"/>
      <w:sz w:val="24"/>
      <w:szCs w:val="24"/>
      <w:lang w:val="tr-TR" w:eastAsia="tr-TR"/>
    </w:rPr>
  </w:style>
  <w:style w:type="paragraph" w:styleId="NormalWeb">
    <w:name w:val="Normal (Web)"/>
    <w:basedOn w:val="Normal"/>
    <w:uiPriority w:val="99"/>
    <w:unhideWhenUsed/>
    <w:rsid w:val="00B868D7"/>
    <w:pPr>
      <w:spacing w:before="100" w:beforeAutospacing="1" w:after="100" w:afterAutospacing="1" w:line="240" w:lineRule="auto"/>
    </w:pPr>
    <w:rPr>
      <w:rFonts w:ascii="Times New Roman" w:eastAsia="Calibri" w:hAnsi="Times New Roman" w:cs="Times New Roman"/>
      <w:sz w:val="24"/>
      <w:szCs w:val="24"/>
      <w:lang w:val="tr-TR" w:eastAsia="tr-TR"/>
    </w:rPr>
  </w:style>
  <w:style w:type="paragraph" w:styleId="DzMetin">
    <w:name w:val="Plain Text"/>
    <w:basedOn w:val="Normal"/>
    <w:link w:val="DzMetinChar"/>
    <w:uiPriority w:val="99"/>
    <w:unhideWhenUsed/>
    <w:rsid w:val="00B868D7"/>
    <w:pPr>
      <w:spacing w:after="0" w:line="240" w:lineRule="auto"/>
    </w:pPr>
    <w:rPr>
      <w:rFonts w:ascii="Calibri" w:eastAsia="Calibri" w:hAnsi="Calibri" w:cs="Times New Roman"/>
      <w:szCs w:val="21"/>
      <w:lang w:val="tr-TR"/>
    </w:rPr>
  </w:style>
  <w:style w:type="character" w:customStyle="1" w:styleId="DzMetinChar">
    <w:name w:val="Düz Metin Char"/>
    <w:basedOn w:val="VarsaylanParagrafYazTipi"/>
    <w:link w:val="DzMetin"/>
    <w:uiPriority w:val="99"/>
    <w:rsid w:val="00B868D7"/>
    <w:rPr>
      <w:rFonts w:ascii="Calibri" w:eastAsia="Calibri" w:hAnsi="Calibri" w:cs="Times New Roman"/>
      <w:szCs w:val="21"/>
    </w:rPr>
  </w:style>
  <w:style w:type="paragraph" w:styleId="AralkYok">
    <w:name w:val="No Spacing"/>
    <w:uiPriority w:val="1"/>
    <w:qFormat/>
    <w:rsid w:val="00B868D7"/>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09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091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519">
      <w:bodyDiv w:val="1"/>
      <w:marLeft w:val="0"/>
      <w:marRight w:val="0"/>
      <w:marTop w:val="0"/>
      <w:marBottom w:val="0"/>
      <w:divBdr>
        <w:top w:val="none" w:sz="0" w:space="0" w:color="auto"/>
        <w:left w:val="none" w:sz="0" w:space="0" w:color="auto"/>
        <w:bottom w:val="none" w:sz="0" w:space="0" w:color="auto"/>
        <w:right w:val="none" w:sz="0" w:space="0" w:color="auto"/>
      </w:divBdr>
    </w:div>
    <w:div w:id="480537125">
      <w:bodyDiv w:val="1"/>
      <w:marLeft w:val="0"/>
      <w:marRight w:val="0"/>
      <w:marTop w:val="0"/>
      <w:marBottom w:val="0"/>
      <w:divBdr>
        <w:top w:val="none" w:sz="0" w:space="0" w:color="auto"/>
        <w:left w:val="none" w:sz="0" w:space="0" w:color="auto"/>
        <w:bottom w:val="none" w:sz="0" w:space="0" w:color="auto"/>
        <w:right w:val="none" w:sz="0" w:space="0" w:color="auto"/>
      </w:divBdr>
    </w:div>
    <w:div w:id="13671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1226</Words>
  <Characters>6992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 Musal</dc:creator>
  <cp:keywords/>
  <dc:description/>
  <cp:lastModifiedBy>HP</cp:lastModifiedBy>
  <cp:revision>3</cp:revision>
  <cp:lastPrinted>2016-03-08T12:57:00Z</cp:lastPrinted>
  <dcterms:created xsi:type="dcterms:W3CDTF">2022-03-05T15:14:00Z</dcterms:created>
  <dcterms:modified xsi:type="dcterms:W3CDTF">2022-03-05T15:16:00Z</dcterms:modified>
</cp:coreProperties>
</file>